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9D2B" w14:textId="77777777" w:rsidR="00922212" w:rsidRPr="00A02478" w:rsidRDefault="00922212" w:rsidP="00A02478">
      <w:pPr>
        <w:jc w:val="center"/>
      </w:pPr>
      <w:r w:rsidRPr="00A02478">
        <w:t>Chapter 6</w:t>
      </w:r>
    </w:p>
    <w:p w14:paraId="6B522ADF" w14:textId="77777777" w:rsidR="00922212" w:rsidRPr="00A02478" w:rsidRDefault="00922212" w:rsidP="00A02478">
      <w:pPr>
        <w:jc w:val="center"/>
        <w:rPr>
          <w:b/>
          <w:bCs/>
        </w:rPr>
      </w:pPr>
    </w:p>
    <w:p w14:paraId="4A43AC51" w14:textId="77777777" w:rsidR="00922212" w:rsidRPr="00A02478" w:rsidRDefault="00922212" w:rsidP="00A02478">
      <w:pPr>
        <w:jc w:val="center"/>
      </w:pPr>
      <w:r w:rsidRPr="00A02478">
        <w:rPr>
          <w:b/>
          <w:bCs/>
        </w:rPr>
        <w:t>ALCOHOL BEVERAGES</w:t>
      </w:r>
      <w:r w:rsidR="00D94050" w:rsidRPr="00A02478">
        <w:rPr>
          <w:rStyle w:val="FootnoteReference"/>
          <w:b/>
          <w:bCs/>
        </w:rPr>
        <w:footnoteReference w:id="1"/>
      </w:r>
    </w:p>
    <w:p w14:paraId="21366A48" w14:textId="77777777" w:rsidR="00922212" w:rsidRPr="00A02478" w:rsidRDefault="00922212" w:rsidP="00A02478">
      <w:pPr>
        <w:jc w:val="center"/>
      </w:pPr>
    </w:p>
    <w:p w14:paraId="3F98113E" w14:textId="77777777" w:rsidR="00922212" w:rsidRPr="00A02478" w:rsidRDefault="00922212" w:rsidP="00A02478">
      <w:pPr>
        <w:jc w:val="center"/>
        <w:rPr>
          <w:b/>
          <w:bCs/>
        </w:rPr>
      </w:pPr>
      <w:r w:rsidRPr="00A02478">
        <w:rPr>
          <w:b/>
          <w:bCs/>
        </w:rPr>
        <w:t>Article I. In General</w:t>
      </w:r>
    </w:p>
    <w:p w14:paraId="47DA3D22" w14:textId="77777777" w:rsidR="000D2C29" w:rsidRPr="00A02478" w:rsidRDefault="000D2C29" w:rsidP="00A02478">
      <w:pPr>
        <w:jc w:val="center"/>
        <w:rPr>
          <w:b/>
          <w:bCs/>
        </w:rPr>
      </w:pPr>
    </w:p>
    <w:p w14:paraId="1A681161" w14:textId="77777777" w:rsidR="000D2C29" w:rsidRPr="00A02478" w:rsidRDefault="000D2C29" w:rsidP="00A02478">
      <w:pPr>
        <w:jc w:val="center"/>
      </w:pPr>
      <w:r w:rsidRPr="00A02478">
        <w:t>Division 1. Generally</w:t>
      </w:r>
    </w:p>
    <w:p w14:paraId="256F696B" w14:textId="77777777" w:rsidR="000D2C29" w:rsidRPr="00A02478" w:rsidRDefault="000D2C29" w:rsidP="00A02478">
      <w:pPr>
        <w:jc w:val="both"/>
      </w:pPr>
    </w:p>
    <w:p w14:paraId="3E2BE3AC" w14:textId="77777777" w:rsidR="00922212" w:rsidRPr="00A02478" w:rsidRDefault="00447CA6" w:rsidP="00A02478">
      <w:pPr>
        <w:jc w:val="both"/>
      </w:pPr>
      <w:hyperlink r:id="rId7" w:history="1">
        <w:r w:rsidR="00922212" w:rsidRPr="00A02478">
          <w:rPr>
            <w:rStyle w:val="Hyperlink"/>
            <w:color w:val="auto"/>
            <w:u w:val="none"/>
          </w:rPr>
          <w:t xml:space="preserve">Sec. 6-1 </w:t>
        </w:r>
        <w:r w:rsidR="00922212" w:rsidRPr="00A02478">
          <w:rPr>
            <w:rStyle w:val="Hyperlink"/>
            <w:color w:val="auto"/>
            <w:u w:val="none"/>
          </w:rPr>
          <w:tab/>
        </w:r>
        <w:r w:rsidR="00922212" w:rsidRPr="00A02478">
          <w:rPr>
            <w:rStyle w:val="Hyperlink"/>
            <w:color w:val="auto"/>
            <w:u w:val="none"/>
          </w:rPr>
          <w:tab/>
          <w:t>Adoption of state law.</w:t>
        </w:r>
      </w:hyperlink>
      <w:r w:rsidR="00922212" w:rsidRPr="00A02478">
        <w:t xml:space="preserve"> </w:t>
      </w:r>
    </w:p>
    <w:p w14:paraId="34CA00FF" w14:textId="77777777" w:rsidR="00922212" w:rsidRPr="00A02478" w:rsidRDefault="00447CA6" w:rsidP="00A02478">
      <w:pPr>
        <w:jc w:val="both"/>
      </w:pPr>
      <w:hyperlink r:id="rId8" w:history="1">
        <w:r w:rsidR="00922212" w:rsidRPr="00A02478">
          <w:rPr>
            <w:rStyle w:val="Hyperlink"/>
            <w:color w:val="auto"/>
            <w:u w:val="none"/>
          </w:rPr>
          <w:t xml:space="preserve">Sec. 6-2 </w:t>
        </w:r>
        <w:r w:rsidR="00922212" w:rsidRPr="00A02478">
          <w:rPr>
            <w:rStyle w:val="Hyperlink"/>
            <w:color w:val="auto"/>
            <w:u w:val="none"/>
          </w:rPr>
          <w:tab/>
        </w:r>
        <w:r w:rsidR="00922212" w:rsidRPr="00A02478">
          <w:rPr>
            <w:rStyle w:val="Hyperlink"/>
            <w:color w:val="auto"/>
            <w:u w:val="none"/>
          </w:rPr>
          <w:tab/>
          <w:t>Regulations pertaining to licensed premises.</w:t>
        </w:r>
      </w:hyperlink>
      <w:r w:rsidR="00922212" w:rsidRPr="00A02478">
        <w:t xml:space="preserve"> </w:t>
      </w:r>
    </w:p>
    <w:p w14:paraId="4495035D" w14:textId="77777777" w:rsidR="00922212" w:rsidRPr="00A02478" w:rsidRDefault="00447CA6" w:rsidP="00A02478">
      <w:pPr>
        <w:jc w:val="both"/>
      </w:pPr>
      <w:hyperlink r:id="rId9" w:history="1">
        <w:r w:rsidR="00922212" w:rsidRPr="00A02478">
          <w:rPr>
            <w:rStyle w:val="Hyperlink"/>
            <w:color w:val="auto"/>
            <w:u w:val="none"/>
          </w:rPr>
          <w:t xml:space="preserve">Sec. 6-3 </w:t>
        </w:r>
        <w:r w:rsidR="00922212" w:rsidRPr="00A02478">
          <w:rPr>
            <w:rStyle w:val="Hyperlink"/>
            <w:color w:val="auto"/>
            <w:u w:val="none"/>
          </w:rPr>
          <w:tab/>
        </w:r>
        <w:r w:rsidR="00922212" w:rsidRPr="00A02478">
          <w:rPr>
            <w:rStyle w:val="Hyperlink"/>
            <w:color w:val="auto"/>
            <w:u w:val="none"/>
          </w:rPr>
          <w:tab/>
          <w:t>Consumption in public place.</w:t>
        </w:r>
      </w:hyperlink>
      <w:r w:rsidR="00922212" w:rsidRPr="00A02478">
        <w:t xml:space="preserve"> </w:t>
      </w:r>
    </w:p>
    <w:p w14:paraId="23AEE0A0" w14:textId="77777777" w:rsidR="000D2C29" w:rsidRPr="00A02478" w:rsidRDefault="000D2C29" w:rsidP="00A02478">
      <w:pPr>
        <w:jc w:val="both"/>
      </w:pPr>
    </w:p>
    <w:p w14:paraId="2D590A80" w14:textId="599BA53A" w:rsidR="000D2C29" w:rsidRPr="00A02478" w:rsidRDefault="000D2C29" w:rsidP="00A02478">
      <w:pPr>
        <w:jc w:val="center"/>
      </w:pPr>
      <w:r w:rsidRPr="00A02478">
        <w:t>Division 2. Hosting Gatherings Involving Underage Possession</w:t>
      </w:r>
      <w:r w:rsidR="00447CA6">
        <w:t xml:space="preserve"> </w:t>
      </w:r>
      <w:r w:rsidR="00447CA6">
        <w:br/>
      </w:r>
      <w:r w:rsidRPr="00A02478">
        <w:t>and Consumption of Alcohol</w:t>
      </w:r>
    </w:p>
    <w:p w14:paraId="4BF49EBA" w14:textId="77777777" w:rsidR="000D2C29" w:rsidRPr="00A02478" w:rsidRDefault="000D2C29" w:rsidP="00A02478">
      <w:pPr>
        <w:jc w:val="both"/>
      </w:pPr>
    </w:p>
    <w:p w14:paraId="027A1154" w14:textId="77777777" w:rsidR="000D2C29" w:rsidRPr="00A02478" w:rsidRDefault="000D2C29" w:rsidP="00A02478">
      <w:pPr>
        <w:jc w:val="both"/>
      </w:pPr>
      <w:r w:rsidRPr="00A02478">
        <w:t>Sec. 6-4</w:t>
      </w:r>
      <w:r w:rsidRPr="00A02478">
        <w:tab/>
      </w:r>
      <w:r w:rsidRPr="00A02478">
        <w:tab/>
        <w:t>Purpose and Findings.</w:t>
      </w:r>
    </w:p>
    <w:p w14:paraId="1FF76922" w14:textId="77777777" w:rsidR="000D2C29" w:rsidRPr="00A02478" w:rsidRDefault="000D2C29" w:rsidP="00A02478">
      <w:pPr>
        <w:jc w:val="both"/>
      </w:pPr>
      <w:r w:rsidRPr="00A02478">
        <w:t>Sec. 6-5</w:t>
      </w:r>
      <w:r w:rsidRPr="00A02478">
        <w:tab/>
      </w:r>
      <w:r w:rsidRPr="00A02478">
        <w:tab/>
        <w:t>Definitions.</w:t>
      </w:r>
    </w:p>
    <w:p w14:paraId="7188F7DF" w14:textId="77777777" w:rsidR="000D2C29" w:rsidRPr="00A02478" w:rsidRDefault="000D2C29" w:rsidP="00A02478">
      <w:pPr>
        <w:jc w:val="both"/>
      </w:pPr>
      <w:r w:rsidRPr="00A02478">
        <w:t>Sec. 6-6</w:t>
      </w:r>
      <w:r w:rsidRPr="00A02478">
        <w:tab/>
      </w:r>
      <w:r w:rsidRPr="00A02478">
        <w:tab/>
        <w:t>Prohibited Acts.</w:t>
      </w:r>
    </w:p>
    <w:p w14:paraId="2E9A1189" w14:textId="77777777" w:rsidR="000D2C29" w:rsidRPr="00A02478" w:rsidRDefault="000D2C29" w:rsidP="00A02478">
      <w:pPr>
        <w:jc w:val="both"/>
      </w:pPr>
      <w:r w:rsidRPr="00A02478">
        <w:t>Sec. 6-7</w:t>
      </w:r>
      <w:r w:rsidRPr="00A02478">
        <w:tab/>
      </w:r>
      <w:r w:rsidRPr="00A02478">
        <w:tab/>
        <w:t>Exceptions.</w:t>
      </w:r>
    </w:p>
    <w:p w14:paraId="679F816B" w14:textId="77777777" w:rsidR="000D2C29" w:rsidRPr="00A02478" w:rsidRDefault="000D2C29" w:rsidP="00A02478">
      <w:pPr>
        <w:jc w:val="both"/>
      </w:pPr>
      <w:r w:rsidRPr="00A02478">
        <w:t>Sec. 6-8</w:t>
      </w:r>
      <w:r w:rsidRPr="00A02478">
        <w:tab/>
      </w:r>
      <w:r w:rsidRPr="00A02478">
        <w:tab/>
        <w:t>Penalties.</w:t>
      </w:r>
    </w:p>
    <w:p w14:paraId="6D34DF1A" w14:textId="77777777" w:rsidR="000D2C29" w:rsidRPr="00A02478" w:rsidRDefault="000D2C29" w:rsidP="00A02478">
      <w:pPr>
        <w:jc w:val="both"/>
      </w:pPr>
    </w:p>
    <w:p w14:paraId="205FE49B" w14:textId="77777777" w:rsidR="00922212" w:rsidRPr="00A02478" w:rsidRDefault="00922212" w:rsidP="00A02478">
      <w:pPr>
        <w:jc w:val="both"/>
      </w:pPr>
      <w:r w:rsidRPr="00A02478">
        <w:t>Secs. 6-</w:t>
      </w:r>
      <w:r w:rsidR="000D2C29" w:rsidRPr="00A02478">
        <w:t>9</w:t>
      </w:r>
      <w:r w:rsidRPr="00A02478">
        <w:t xml:space="preserve">--6-30 </w:t>
      </w:r>
      <w:r w:rsidRPr="00A02478">
        <w:tab/>
        <w:t>Reserved.</w:t>
      </w:r>
    </w:p>
    <w:p w14:paraId="19D1C10A" w14:textId="77777777" w:rsidR="00922212" w:rsidRPr="00A02478" w:rsidRDefault="00922212" w:rsidP="00A02478">
      <w:pPr>
        <w:jc w:val="both"/>
      </w:pPr>
    </w:p>
    <w:p w14:paraId="1EE74EFD" w14:textId="77777777" w:rsidR="00A02478" w:rsidRPr="00A02478" w:rsidRDefault="00A02478" w:rsidP="00A02478">
      <w:pPr>
        <w:jc w:val="both"/>
        <w:rPr>
          <w:b/>
          <w:bCs/>
        </w:rPr>
      </w:pPr>
    </w:p>
    <w:p w14:paraId="2ACDF5C9" w14:textId="77777777" w:rsidR="00922212" w:rsidRPr="00A02478" w:rsidRDefault="00922212" w:rsidP="00A02478">
      <w:pPr>
        <w:jc w:val="center"/>
        <w:rPr>
          <w:b/>
          <w:bCs/>
        </w:rPr>
      </w:pPr>
      <w:r w:rsidRPr="00A02478">
        <w:rPr>
          <w:b/>
          <w:bCs/>
        </w:rPr>
        <w:t>Article II. Licenses and Permits</w:t>
      </w:r>
    </w:p>
    <w:p w14:paraId="3A5AEA80" w14:textId="77777777" w:rsidR="00922212" w:rsidRPr="00A02478" w:rsidRDefault="00922212" w:rsidP="00A02478">
      <w:pPr>
        <w:jc w:val="center"/>
      </w:pPr>
    </w:p>
    <w:p w14:paraId="4CE2F91B" w14:textId="77777777" w:rsidR="00922212" w:rsidRPr="00A02478" w:rsidRDefault="00922212" w:rsidP="00A02478">
      <w:pPr>
        <w:jc w:val="center"/>
      </w:pPr>
      <w:r w:rsidRPr="00A02478">
        <w:t>Division 1. Generally</w:t>
      </w:r>
    </w:p>
    <w:p w14:paraId="3A7B5B06" w14:textId="77777777" w:rsidR="00922212" w:rsidRPr="00A02478" w:rsidRDefault="00922212" w:rsidP="00A02478">
      <w:pPr>
        <w:jc w:val="both"/>
      </w:pPr>
    </w:p>
    <w:p w14:paraId="295FC355" w14:textId="77777777" w:rsidR="00BD0DD8" w:rsidRPr="00A02478" w:rsidRDefault="00447CA6" w:rsidP="00A02478">
      <w:pPr>
        <w:jc w:val="both"/>
      </w:pPr>
      <w:hyperlink r:id="rId10" w:history="1">
        <w:r w:rsidR="00BD0DD8" w:rsidRPr="00A02478">
          <w:rPr>
            <w:rStyle w:val="Hyperlink"/>
            <w:color w:val="auto"/>
            <w:u w:val="none"/>
          </w:rPr>
          <w:t xml:space="preserve">Sec. 6-31--6-32 </w:t>
        </w:r>
        <w:r w:rsidR="00BD0DD8" w:rsidRPr="00A02478">
          <w:rPr>
            <w:rStyle w:val="Hyperlink"/>
            <w:color w:val="auto"/>
            <w:u w:val="none"/>
          </w:rPr>
          <w:tab/>
          <w:t>Reserved</w:t>
        </w:r>
      </w:hyperlink>
      <w:r w:rsidR="00BD0DD8" w:rsidRPr="00A02478">
        <w:t xml:space="preserve"> </w:t>
      </w:r>
    </w:p>
    <w:p w14:paraId="59D558A9" w14:textId="77777777" w:rsidR="00BD0DD8" w:rsidRPr="00A02478" w:rsidRDefault="00447CA6" w:rsidP="00A02478">
      <w:pPr>
        <w:jc w:val="both"/>
      </w:pPr>
      <w:hyperlink r:id="rId11" w:history="1">
        <w:r w:rsidR="00BD0DD8" w:rsidRPr="00A02478">
          <w:rPr>
            <w:rStyle w:val="Hyperlink"/>
            <w:color w:val="auto"/>
            <w:u w:val="none"/>
          </w:rPr>
          <w:t xml:space="preserve">Sec. 6-33 </w:t>
        </w:r>
        <w:r w:rsidR="00BD0DD8" w:rsidRPr="00A02478">
          <w:rPr>
            <w:rStyle w:val="Hyperlink"/>
            <w:color w:val="auto"/>
            <w:u w:val="none"/>
          </w:rPr>
          <w:tab/>
        </w:r>
        <w:r w:rsidR="00BD0DD8" w:rsidRPr="00A02478">
          <w:rPr>
            <w:rStyle w:val="Hyperlink"/>
            <w:color w:val="auto"/>
            <w:u w:val="none"/>
          </w:rPr>
          <w:tab/>
          <w:t>Filing of list of licensees with state department of revenue.</w:t>
        </w:r>
      </w:hyperlink>
      <w:r w:rsidR="00BD0DD8" w:rsidRPr="00A02478">
        <w:t xml:space="preserve"> </w:t>
      </w:r>
    </w:p>
    <w:p w14:paraId="68B741DB" w14:textId="77777777" w:rsidR="00BD0DD8" w:rsidRPr="00A02478" w:rsidRDefault="00447CA6" w:rsidP="00A02478">
      <w:pPr>
        <w:jc w:val="both"/>
      </w:pPr>
      <w:hyperlink r:id="rId12" w:history="1">
        <w:r w:rsidR="00BD0DD8" w:rsidRPr="00A02478">
          <w:rPr>
            <w:rStyle w:val="Hyperlink"/>
            <w:color w:val="auto"/>
            <w:u w:val="none"/>
          </w:rPr>
          <w:t xml:space="preserve">Sec. 6-34 </w:t>
        </w:r>
        <w:r w:rsidR="00BD0DD8" w:rsidRPr="00A02478">
          <w:rPr>
            <w:rStyle w:val="Hyperlink"/>
            <w:color w:val="auto"/>
            <w:u w:val="none"/>
          </w:rPr>
          <w:tab/>
        </w:r>
        <w:r w:rsidR="00BD0DD8" w:rsidRPr="00A02478">
          <w:rPr>
            <w:rStyle w:val="Hyperlink"/>
            <w:color w:val="auto"/>
            <w:u w:val="none"/>
          </w:rPr>
          <w:tab/>
          <w:t>Consent of applicant to future regulations and amendments.</w:t>
        </w:r>
      </w:hyperlink>
      <w:r w:rsidR="00BD0DD8" w:rsidRPr="00A02478">
        <w:t xml:space="preserve"> </w:t>
      </w:r>
    </w:p>
    <w:p w14:paraId="59664F11" w14:textId="77777777" w:rsidR="00BD0DD8" w:rsidRPr="00A02478" w:rsidRDefault="00447CA6" w:rsidP="00A02478">
      <w:pPr>
        <w:jc w:val="both"/>
      </w:pPr>
      <w:hyperlink r:id="rId13" w:history="1">
        <w:r w:rsidR="00BD0DD8" w:rsidRPr="00A02478">
          <w:rPr>
            <w:rStyle w:val="Hyperlink"/>
            <w:color w:val="auto"/>
            <w:u w:val="none"/>
          </w:rPr>
          <w:t xml:space="preserve">Sec. 6-35 </w:t>
        </w:r>
        <w:r w:rsidR="00BD0DD8" w:rsidRPr="00A02478">
          <w:rPr>
            <w:rStyle w:val="Hyperlink"/>
            <w:color w:val="auto"/>
            <w:u w:val="none"/>
          </w:rPr>
          <w:tab/>
        </w:r>
        <w:r w:rsidR="00BD0DD8" w:rsidRPr="00A02478">
          <w:rPr>
            <w:rStyle w:val="Hyperlink"/>
            <w:color w:val="auto"/>
            <w:u w:val="none"/>
          </w:rPr>
          <w:tab/>
          <w:t>Restrictions on issuance of “Class A” licenses.</w:t>
        </w:r>
      </w:hyperlink>
      <w:r w:rsidR="00BD0DD8" w:rsidRPr="00A02478">
        <w:t xml:space="preserve"> </w:t>
      </w:r>
    </w:p>
    <w:p w14:paraId="44F41737" w14:textId="77777777" w:rsidR="00BD0DD8" w:rsidRPr="00A02478" w:rsidRDefault="00447CA6" w:rsidP="00A02478">
      <w:pPr>
        <w:jc w:val="both"/>
      </w:pPr>
      <w:hyperlink r:id="rId14" w:history="1">
        <w:r w:rsidR="00BD0DD8" w:rsidRPr="00A02478">
          <w:rPr>
            <w:rStyle w:val="Hyperlink"/>
            <w:color w:val="auto"/>
            <w:u w:val="none"/>
          </w:rPr>
          <w:t xml:space="preserve">Sec. 6-36 </w:t>
        </w:r>
        <w:r w:rsidR="00BD0DD8" w:rsidRPr="00A02478">
          <w:rPr>
            <w:rStyle w:val="Hyperlink"/>
            <w:color w:val="auto"/>
            <w:u w:val="none"/>
          </w:rPr>
          <w:tab/>
        </w:r>
        <w:r w:rsidR="00BD0DD8" w:rsidRPr="00A02478">
          <w:rPr>
            <w:rStyle w:val="Hyperlink"/>
            <w:color w:val="auto"/>
            <w:u w:val="none"/>
          </w:rPr>
          <w:tab/>
          <w:t xml:space="preserve">Standards for issuance; license quota for “Class B” licenses. </w:t>
        </w:r>
      </w:hyperlink>
      <w:r w:rsidR="00BD0DD8" w:rsidRPr="00A02478">
        <w:t xml:space="preserve"> </w:t>
      </w:r>
    </w:p>
    <w:p w14:paraId="632B833A" w14:textId="77777777" w:rsidR="00BD0DD8" w:rsidRPr="00A02478" w:rsidRDefault="00447CA6" w:rsidP="00A02478">
      <w:pPr>
        <w:jc w:val="both"/>
      </w:pPr>
      <w:hyperlink r:id="rId15" w:history="1">
        <w:r w:rsidR="00BD0DD8" w:rsidRPr="00A02478">
          <w:rPr>
            <w:rStyle w:val="Hyperlink"/>
            <w:color w:val="auto"/>
            <w:u w:val="none"/>
          </w:rPr>
          <w:t xml:space="preserve">Sec. 6-37 </w:t>
        </w:r>
        <w:r w:rsidR="00BD0DD8" w:rsidRPr="00A02478">
          <w:rPr>
            <w:rStyle w:val="Hyperlink"/>
            <w:color w:val="auto"/>
            <w:u w:val="none"/>
          </w:rPr>
          <w:tab/>
        </w:r>
        <w:r w:rsidR="00BD0DD8" w:rsidRPr="00A02478">
          <w:rPr>
            <w:rStyle w:val="Hyperlink"/>
            <w:color w:val="auto"/>
            <w:u w:val="none"/>
          </w:rPr>
          <w:tab/>
          <w:t>Investigation and inspection.</w:t>
        </w:r>
      </w:hyperlink>
      <w:r w:rsidR="00BD0DD8" w:rsidRPr="00A02478">
        <w:t xml:space="preserve"> </w:t>
      </w:r>
    </w:p>
    <w:p w14:paraId="175637A4" w14:textId="77777777" w:rsidR="00BD0DD8" w:rsidRPr="00A02478" w:rsidRDefault="00447CA6" w:rsidP="00A02478">
      <w:pPr>
        <w:jc w:val="both"/>
      </w:pPr>
      <w:hyperlink r:id="rId16" w:history="1">
        <w:r w:rsidR="00BD0DD8" w:rsidRPr="00A02478">
          <w:rPr>
            <w:rStyle w:val="Hyperlink"/>
            <w:color w:val="auto"/>
            <w:u w:val="none"/>
          </w:rPr>
          <w:t xml:space="preserve">Sec. 6-38 </w:t>
        </w:r>
        <w:r w:rsidR="00BD0DD8" w:rsidRPr="00A02478">
          <w:rPr>
            <w:rStyle w:val="Hyperlink"/>
            <w:color w:val="auto"/>
            <w:u w:val="none"/>
          </w:rPr>
          <w:tab/>
        </w:r>
        <w:r w:rsidR="00BD0DD8" w:rsidRPr="00A02478">
          <w:rPr>
            <w:rStyle w:val="Hyperlink"/>
            <w:color w:val="auto"/>
            <w:u w:val="none"/>
          </w:rPr>
          <w:tab/>
          <w:t>Procedure for issuance.</w:t>
        </w:r>
      </w:hyperlink>
      <w:r w:rsidR="00BD0DD8" w:rsidRPr="00A02478">
        <w:t xml:space="preserve"> </w:t>
      </w:r>
    </w:p>
    <w:p w14:paraId="61A153CF" w14:textId="77777777" w:rsidR="00BD0DD8" w:rsidRPr="00A02478" w:rsidRDefault="00447CA6" w:rsidP="00A02478">
      <w:pPr>
        <w:jc w:val="both"/>
      </w:pPr>
      <w:hyperlink r:id="rId17" w:history="1">
        <w:r w:rsidR="00BD0DD8" w:rsidRPr="00A02478">
          <w:rPr>
            <w:rStyle w:val="Hyperlink"/>
            <w:color w:val="auto"/>
            <w:u w:val="none"/>
          </w:rPr>
          <w:t xml:space="preserve">Sec. 6-39 </w:t>
        </w:r>
        <w:r w:rsidR="00BD0DD8" w:rsidRPr="00A02478">
          <w:rPr>
            <w:rStyle w:val="Hyperlink"/>
            <w:color w:val="auto"/>
            <w:u w:val="none"/>
          </w:rPr>
          <w:tab/>
        </w:r>
        <w:r w:rsidR="00BD0DD8" w:rsidRPr="00A02478">
          <w:rPr>
            <w:rStyle w:val="Hyperlink"/>
            <w:color w:val="auto"/>
            <w:u w:val="none"/>
          </w:rPr>
          <w:tab/>
          <w:t>Contents.</w:t>
        </w:r>
      </w:hyperlink>
      <w:r w:rsidR="00BD0DD8" w:rsidRPr="00A02478">
        <w:t xml:space="preserve"> </w:t>
      </w:r>
    </w:p>
    <w:p w14:paraId="0519261D" w14:textId="77777777" w:rsidR="00BD0DD8" w:rsidRPr="00A02478" w:rsidRDefault="00447CA6" w:rsidP="00A02478">
      <w:pPr>
        <w:jc w:val="both"/>
      </w:pPr>
      <w:hyperlink r:id="rId18" w:history="1">
        <w:r w:rsidR="00BD0DD8" w:rsidRPr="00A02478">
          <w:rPr>
            <w:rStyle w:val="Hyperlink"/>
            <w:color w:val="auto"/>
            <w:u w:val="none"/>
          </w:rPr>
          <w:t xml:space="preserve">Sec. 6-40 </w:t>
        </w:r>
        <w:r w:rsidR="00BD0DD8" w:rsidRPr="00A02478">
          <w:rPr>
            <w:rStyle w:val="Hyperlink"/>
            <w:color w:val="auto"/>
            <w:u w:val="none"/>
          </w:rPr>
          <w:tab/>
        </w:r>
        <w:r w:rsidR="00BD0DD8" w:rsidRPr="00A02478">
          <w:rPr>
            <w:rStyle w:val="Hyperlink"/>
            <w:color w:val="auto"/>
            <w:u w:val="none"/>
          </w:rPr>
          <w:tab/>
          <w:t>Loss of rights on abandonment of business.</w:t>
        </w:r>
      </w:hyperlink>
      <w:r w:rsidR="00BD0DD8" w:rsidRPr="00A02478">
        <w:t xml:space="preserve"> </w:t>
      </w:r>
    </w:p>
    <w:p w14:paraId="30D7C7F4" w14:textId="77777777" w:rsidR="00BD0DD8" w:rsidRPr="00A02478" w:rsidRDefault="00447CA6" w:rsidP="00A02478">
      <w:pPr>
        <w:jc w:val="both"/>
      </w:pPr>
      <w:hyperlink r:id="rId19" w:history="1">
        <w:r w:rsidR="00BD0DD8" w:rsidRPr="00A02478">
          <w:rPr>
            <w:rStyle w:val="Hyperlink"/>
            <w:color w:val="auto"/>
            <w:u w:val="none"/>
          </w:rPr>
          <w:t xml:space="preserve">Sec. 6-41 </w:t>
        </w:r>
        <w:r w:rsidR="00BD0DD8" w:rsidRPr="00A02478">
          <w:rPr>
            <w:rStyle w:val="Hyperlink"/>
            <w:color w:val="auto"/>
            <w:u w:val="none"/>
          </w:rPr>
          <w:tab/>
        </w:r>
        <w:r w:rsidR="00BD0DD8" w:rsidRPr="00A02478">
          <w:rPr>
            <w:rStyle w:val="Hyperlink"/>
            <w:color w:val="auto"/>
            <w:u w:val="none"/>
          </w:rPr>
          <w:tab/>
          <w:t>Unlawful use of license; defacing, destroying or removing license.</w:t>
        </w:r>
      </w:hyperlink>
      <w:r w:rsidR="00BD0DD8" w:rsidRPr="00A02478">
        <w:t xml:space="preserve"> </w:t>
      </w:r>
    </w:p>
    <w:p w14:paraId="611EB5ED" w14:textId="77777777" w:rsidR="00BD0DD8" w:rsidRPr="00A02478" w:rsidRDefault="00447CA6" w:rsidP="00A02478">
      <w:pPr>
        <w:jc w:val="both"/>
      </w:pPr>
      <w:hyperlink r:id="rId20" w:history="1">
        <w:r w:rsidR="00BD0DD8" w:rsidRPr="00A02478">
          <w:rPr>
            <w:rStyle w:val="Hyperlink"/>
            <w:color w:val="auto"/>
            <w:u w:val="none"/>
          </w:rPr>
          <w:t xml:space="preserve">Sec. 6-42 </w:t>
        </w:r>
        <w:r w:rsidR="00BD0DD8" w:rsidRPr="00A02478">
          <w:rPr>
            <w:rStyle w:val="Hyperlink"/>
            <w:color w:val="auto"/>
            <w:u w:val="none"/>
          </w:rPr>
          <w:tab/>
        </w:r>
        <w:r w:rsidR="00BD0DD8" w:rsidRPr="00A02478">
          <w:rPr>
            <w:rStyle w:val="Hyperlink"/>
            <w:color w:val="auto"/>
            <w:u w:val="none"/>
          </w:rPr>
          <w:tab/>
          <w:t>Duplicate license.</w:t>
        </w:r>
      </w:hyperlink>
      <w:r w:rsidR="00BD0DD8" w:rsidRPr="00A02478">
        <w:t xml:space="preserve"> </w:t>
      </w:r>
    </w:p>
    <w:p w14:paraId="72364094" w14:textId="77777777" w:rsidR="00BD0DD8" w:rsidRPr="00A02478" w:rsidRDefault="00447CA6" w:rsidP="00A02478">
      <w:pPr>
        <w:ind w:left="2160" w:hanging="2160"/>
        <w:jc w:val="both"/>
      </w:pPr>
      <w:hyperlink r:id="rId21" w:history="1">
        <w:r w:rsidR="00BD0DD8" w:rsidRPr="00A02478">
          <w:rPr>
            <w:rStyle w:val="Hyperlink"/>
            <w:color w:val="auto"/>
            <w:u w:val="none"/>
          </w:rPr>
          <w:t xml:space="preserve">Sec. 6-43 </w:t>
        </w:r>
        <w:r w:rsidR="00BD0DD8" w:rsidRPr="00A02478">
          <w:rPr>
            <w:rStyle w:val="Hyperlink"/>
            <w:color w:val="auto"/>
            <w:u w:val="none"/>
          </w:rPr>
          <w:tab/>
          <w:t>Temporary Class "B" (picnic) beer license or temporary "Class B" (picnic) wine license.</w:t>
        </w:r>
      </w:hyperlink>
    </w:p>
    <w:p w14:paraId="265854CB" w14:textId="77777777" w:rsidR="00BD0DD8" w:rsidRPr="00A02478" w:rsidRDefault="00447CA6" w:rsidP="00A02478">
      <w:pPr>
        <w:jc w:val="both"/>
      </w:pPr>
      <w:hyperlink r:id="rId22" w:history="1">
        <w:r w:rsidR="00BD0DD8" w:rsidRPr="00A02478">
          <w:rPr>
            <w:rStyle w:val="Hyperlink"/>
            <w:color w:val="auto"/>
            <w:u w:val="none"/>
          </w:rPr>
          <w:t xml:space="preserve">Sec. 6-44 </w:t>
        </w:r>
        <w:r w:rsidR="00BD0DD8" w:rsidRPr="00A02478">
          <w:rPr>
            <w:rStyle w:val="Hyperlink"/>
            <w:color w:val="auto"/>
            <w:u w:val="none"/>
          </w:rPr>
          <w:tab/>
        </w:r>
        <w:r w:rsidR="00BD0DD8" w:rsidRPr="00A02478">
          <w:rPr>
            <w:rStyle w:val="Hyperlink"/>
            <w:color w:val="auto"/>
            <w:u w:val="none"/>
          </w:rPr>
          <w:tab/>
          <w:t>Operator's license.</w:t>
        </w:r>
      </w:hyperlink>
      <w:r w:rsidR="00BD0DD8" w:rsidRPr="00A02478">
        <w:t xml:space="preserve"> </w:t>
      </w:r>
    </w:p>
    <w:p w14:paraId="25B9C04C" w14:textId="77777777" w:rsidR="00BD0DD8" w:rsidRPr="00A02478" w:rsidRDefault="00447CA6" w:rsidP="00A02478">
      <w:pPr>
        <w:jc w:val="both"/>
      </w:pPr>
      <w:hyperlink r:id="rId23" w:history="1">
        <w:r w:rsidR="00BD0DD8" w:rsidRPr="00A02478">
          <w:rPr>
            <w:rStyle w:val="Hyperlink"/>
            <w:color w:val="auto"/>
            <w:u w:val="none"/>
          </w:rPr>
          <w:t>Secs. 6-45</w:t>
        </w:r>
      </w:hyperlink>
      <w:r w:rsidR="00BD0DD8" w:rsidRPr="00A02478">
        <w:t xml:space="preserve">--6-60 </w:t>
      </w:r>
      <w:r w:rsidR="00BD0DD8" w:rsidRPr="00A02478">
        <w:tab/>
        <w:t>Reserved.</w:t>
      </w:r>
    </w:p>
    <w:p w14:paraId="6212E133" w14:textId="77777777" w:rsidR="00BD0DD8" w:rsidRPr="00A02478" w:rsidRDefault="00BD0DD8" w:rsidP="00A02478">
      <w:pPr>
        <w:jc w:val="both"/>
      </w:pPr>
    </w:p>
    <w:p w14:paraId="09564735" w14:textId="77777777" w:rsidR="00922212" w:rsidRPr="00A02478" w:rsidRDefault="00922212" w:rsidP="003C4D4A">
      <w:pPr>
        <w:jc w:val="center"/>
      </w:pPr>
      <w:r w:rsidRPr="00A02478">
        <w:t>Division 2. Permit for Consumption in Public Parks</w:t>
      </w:r>
    </w:p>
    <w:p w14:paraId="4DF68263" w14:textId="77777777" w:rsidR="00922212" w:rsidRPr="00A02478" w:rsidRDefault="00922212" w:rsidP="00A02478">
      <w:pPr>
        <w:jc w:val="both"/>
      </w:pPr>
    </w:p>
    <w:p w14:paraId="04F4EA68" w14:textId="77777777" w:rsidR="00BD0DD8" w:rsidRPr="00A02478" w:rsidRDefault="00BD0DD8" w:rsidP="00A02478">
      <w:pPr>
        <w:jc w:val="both"/>
      </w:pPr>
      <w:r w:rsidRPr="00A02478">
        <w:t xml:space="preserve">Secs. 6-61--6-62 </w:t>
      </w:r>
      <w:r w:rsidRPr="00A02478">
        <w:tab/>
        <w:t>Reserved.</w:t>
      </w:r>
    </w:p>
    <w:p w14:paraId="42D15479" w14:textId="77777777" w:rsidR="00BD0DD8" w:rsidRPr="00A02478" w:rsidRDefault="00447CA6" w:rsidP="00A02478">
      <w:pPr>
        <w:jc w:val="both"/>
      </w:pPr>
      <w:hyperlink r:id="rId24" w:history="1">
        <w:r w:rsidR="00BD0DD8" w:rsidRPr="00A02478">
          <w:rPr>
            <w:rStyle w:val="Hyperlink"/>
            <w:color w:val="auto"/>
            <w:u w:val="none"/>
          </w:rPr>
          <w:t xml:space="preserve">Sec. 6-63 </w:t>
        </w:r>
        <w:r w:rsidR="00BD0DD8" w:rsidRPr="00A02478">
          <w:rPr>
            <w:rStyle w:val="Hyperlink"/>
            <w:color w:val="auto"/>
            <w:u w:val="none"/>
          </w:rPr>
          <w:tab/>
        </w:r>
        <w:r w:rsidR="00BD0DD8" w:rsidRPr="00A02478">
          <w:rPr>
            <w:rStyle w:val="Hyperlink"/>
            <w:color w:val="auto"/>
            <w:u w:val="none"/>
          </w:rPr>
          <w:tab/>
          <w:t>Eligibility; application; issuance.</w:t>
        </w:r>
      </w:hyperlink>
      <w:r w:rsidR="00BD0DD8" w:rsidRPr="00A02478">
        <w:t xml:space="preserve"> </w:t>
      </w:r>
    </w:p>
    <w:p w14:paraId="73A284BD" w14:textId="77777777" w:rsidR="00F476DC" w:rsidRPr="00A02478" w:rsidRDefault="00447CA6" w:rsidP="00A02478">
      <w:pPr>
        <w:jc w:val="both"/>
      </w:pPr>
      <w:hyperlink r:id="rId25" w:history="1">
        <w:r w:rsidR="00BD0DD8" w:rsidRPr="00A02478">
          <w:rPr>
            <w:rStyle w:val="Hyperlink"/>
            <w:color w:val="auto"/>
            <w:u w:val="none"/>
          </w:rPr>
          <w:t xml:space="preserve">Sec. 6-64 </w:t>
        </w:r>
        <w:r w:rsidR="00BD0DD8" w:rsidRPr="00A02478">
          <w:rPr>
            <w:rStyle w:val="Hyperlink"/>
            <w:color w:val="auto"/>
            <w:u w:val="none"/>
          </w:rPr>
          <w:tab/>
        </w:r>
        <w:r w:rsidR="00BD0DD8" w:rsidRPr="00A02478">
          <w:rPr>
            <w:rStyle w:val="Hyperlink"/>
            <w:color w:val="auto"/>
            <w:u w:val="none"/>
          </w:rPr>
          <w:tab/>
          <w:t>Reserved</w:t>
        </w:r>
      </w:hyperlink>
    </w:p>
    <w:p w14:paraId="3CCB3E3F" w14:textId="2505435C" w:rsidR="00805DAF" w:rsidRDefault="00805DAF">
      <w:pPr>
        <w:rPr>
          <w:b/>
        </w:rPr>
      </w:pPr>
      <w:r>
        <w:rPr>
          <w:b/>
        </w:rPr>
        <w:br w:type="page"/>
      </w:r>
    </w:p>
    <w:p w14:paraId="55F5F889" w14:textId="77777777" w:rsidR="00A02478" w:rsidRPr="00A02478" w:rsidRDefault="00A02478" w:rsidP="00A02478">
      <w:pPr>
        <w:jc w:val="both"/>
        <w:rPr>
          <w:b/>
        </w:rPr>
      </w:pPr>
    </w:p>
    <w:p w14:paraId="5C1FCCD4" w14:textId="77777777" w:rsidR="00F476DC" w:rsidRPr="00A02478" w:rsidRDefault="00F476DC" w:rsidP="00A02478">
      <w:pPr>
        <w:jc w:val="center"/>
        <w:rPr>
          <w:b/>
        </w:rPr>
      </w:pPr>
      <w:r w:rsidRPr="00A02478">
        <w:rPr>
          <w:b/>
        </w:rPr>
        <w:t>ARTICLE I. IN GENERAL</w:t>
      </w:r>
    </w:p>
    <w:p w14:paraId="4B01C7F7" w14:textId="77777777" w:rsidR="000D2C29" w:rsidRPr="00A02478" w:rsidRDefault="000D2C29" w:rsidP="00A02478">
      <w:pPr>
        <w:jc w:val="center"/>
      </w:pPr>
      <w:bookmarkStart w:id="0" w:name="TOC.1"/>
    </w:p>
    <w:p w14:paraId="1E613E9A" w14:textId="77777777" w:rsidR="000D2C29" w:rsidRPr="00A02478" w:rsidRDefault="000D2C29" w:rsidP="00A02478">
      <w:pPr>
        <w:jc w:val="center"/>
        <w:rPr>
          <w:b/>
        </w:rPr>
      </w:pPr>
      <w:r w:rsidRPr="00A02478">
        <w:rPr>
          <w:b/>
        </w:rPr>
        <w:t>Division 1 – Generally</w:t>
      </w:r>
    </w:p>
    <w:p w14:paraId="13AB54B1" w14:textId="77777777" w:rsidR="00F476DC" w:rsidRPr="00A02478" w:rsidRDefault="00F476DC" w:rsidP="00A02478">
      <w:pPr>
        <w:spacing w:before="100" w:beforeAutospacing="1" w:after="100" w:afterAutospacing="1"/>
        <w:jc w:val="both"/>
        <w:rPr>
          <w:b/>
        </w:rPr>
      </w:pPr>
      <w:bookmarkStart w:id="1" w:name="0-0-0-270"/>
      <w:bookmarkEnd w:id="0"/>
      <w:bookmarkEnd w:id="1"/>
      <w:r w:rsidRPr="00A02478">
        <w:rPr>
          <w:b/>
        </w:rPr>
        <w:t>Sec. 6-1. Adoption of state law.</w:t>
      </w:r>
    </w:p>
    <w:p w14:paraId="2EDCCD5D" w14:textId="77777777" w:rsidR="00F476DC" w:rsidRPr="00A02478" w:rsidRDefault="00F476DC" w:rsidP="00A02478">
      <w:pPr>
        <w:spacing w:before="100" w:beforeAutospacing="1" w:after="100" w:afterAutospacing="1"/>
        <w:ind w:firstLine="360"/>
        <w:jc w:val="both"/>
      </w:pPr>
      <w:r w:rsidRPr="00A02478">
        <w:t xml:space="preserve">The provisions of Wis. Stats. </w:t>
      </w:r>
      <w:r w:rsidR="00BD0DD8" w:rsidRPr="00A02478">
        <w:t>Ch.</w:t>
      </w:r>
      <w:r w:rsidRPr="00A02478">
        <w:t xml:space="preserve"> 125 defining, describing and regulating the sale, procurement, dispensing, consumption and transfer of alcohol beverages, including provisions relating to underage persons, are adopted and made a part of this section by reference. Violation of any such provisions shall constitute a violation of this section. Penalties for violations by or relating to sale, procurement, dispensing or transfer to underage persons shall strictly conform to the penalties imposed for violations of identical offenses defined and described in Wis. Stats. </w:t>
      </w:r>
      <w:r w:rsidR="00BD0DD8" w:rsidRPr="00A02478">
        <w:t>Ch.</w:t>
      </w:r>
      <w:r w:rsidRPr="00A02478">
        <w:t xml:space="preserve"> 125, adopted in this section.</w:t>
      </w:r>
    </w:p>
    <w:p w14:paraId="67BF3210" w14:textId="77777777" w:rsidR="00F476DC" w:rsidRPr="00A02478" w:rsidRDefault="00F476DC" w:rsidP="00A02478">
      <w:pPr>
        <w:spacing w:before="100" w:beforeAutospacing="1" w:after="100" w:afterAutospacing="1"/>
        <w:jc w:val="both"/>
        <w:rPr>
          <w:sz w:val="20"/>
          <w:szCs w:val="20"/>
        </w:rPr>
      </w:pPr>
      <w:r w:rsidRPr="00A02478">
        <w:rPr>
          <w:sz w:val="20"/>
          <w:szCs w:val="20"/>
        </w:rPr>
        <w:t>(Code 1986, § 12.04(1))</w:t>
      </w:r>
    </w:p>
    <w:p w14:paraId="2CF08261" w14:textId="77777777" w:rsidR="00F476DC" w:rsidRPr="00A02478" w:rsidRDefault="00F476DC" w:rsidP="00A02478">
      <w:pPr>
        <w:spacing w:before="100" w:beforeAutospacing="1" w:after="100" w:afterAutospacing="1"/>
        <w:jc w:val="both"/>
        <w:rPr>
          <w:b/>
        </w:rPr>
      </w:pPr>
      <w:bookmarkStart w:id="2" w:name="0-0-0-272"/>
      <w:bookmarkEnd w:id="2"/>
      <w:r w:rsidRPr="00A02478">
        <w:rPr>
          <w:b/>
        </w:rPr>
        <w:t>Sec. 6-2. Regulations pertaining to licensed premises.</w:t>
      </w:r>
    </w:p>
    <w:p w14:paraId="21C692AA" w14:textId="77777777" w:rsidR="00F476DC" w:rsidRPr="00A02478" w:rsidRDefault="00F476DC" w:rsidP="00A02478">
      <w:pPr>
        <w:spacing w:before="100" w:beforeAutospacing="1" w:after="100" w:afterAutospacing="1"/>
        <w:ind w:firstLine="360"/>
        <w:jc w:val="both"/>
      </w:pPr>
      <w:r w:rsidRPr="00A02478">
        <w:t>(a) </w:t>
      </w:r>
      <w:r w:rsidRPr="00A02478">
        <w:rPr>
          <w:b/>
          <w:iCs/>
        </w:rPr>
        <w:t>Unlawful or disorderly conduct prohibited</w:t>
      </w:r>
      <w:r w:rsidRPr="00A02478">
        <w:rPr>
          <w:i/>
          <w:iCs/>
        </w:rPr>
        <w:t>.</w:t>
      </w:r>
      <w:r w:rsidRPr="00A02478">
        <w:t xml:space="preserve">  Premises licensed under this chapter shall, at all times, be conducted in an orderly manner, and no unlawful conduct, either under municipal ordinance or state law, shall be allowed at any time on any licensed premises.  </w:t>
      </w:r>
    </w:p>
    <w:p w14:paraId="59F54BEA" w14:textId="77777777" w:rsidR="00F476DC" w:rsidRPr="00A02478" w:rsidRDefault="00F476DC" w:rsidP="00A02478">
      <w:pPr>
        <w:spacing w:before="100" w:beforeAutospacing="1" w:after="100" w:afterAutospacing="1"/>
        <w:ind w:firstLine="360"/>
        <w:jc w:val="both"/>
      </w:pPr>
      <w:r w:rsidRPr="00A02478">
        <w:t>(b) </w:t>
      </w:r>
      <w:r w:rsidRPr="00A02478">
        <w:rPr>
          <w:b/>
          <w:iCs/>
        </w:rPr>
        <w:t>Sales by clubs</w:t>
      </w:r>
      <w:r w:rsidRPr="00A02478">
        <w:rPr>
          <w:i/>
          <w:iCs/>
        </w:rPr>
        <w:t>.</w:t>
      </w:r>
      <w:r w:rsidRPr="00A02478">
        <w:t xml:space="preserve">  No club shall sell intoxicating liquors or fermented malt beverages except to members and guests invited by members.  </w:t>
      </w:r>
    </w:p>
    <w:p w14:paraId="326E26C7" w14:textId="77777777" w:rsidR="00F476DC" w:rsidRPr="00A02478" w:rsidRDefault="00F476DC" w:rsidP="00A02478">
      <w:pPr>
        <w:spacing w:before="100" w:beforeAutospacing="1" w:after="100" w:afterAutospacing="1"/>
        <w:ind w:firstLine="360"/>
        <w:jc w:val="both"/>
      </w:pPr>
      <w:r w:rsidRPr="00A02478">
        <w:t>(c) </w:t>
      </w:r>
      <w:r w:rsidRPr="00A02478">
        <w:rPr>
          <w:b/>
          <w:iCs/>
        </w:rPr>
        <w:t>Payment of state liquor taxes</w:t>
      </w:r>
      <w:r w:rsidRPr="00A02478">
        <w:rPr>
          <w:i/>
          <w:iCs/>
        </w:rPr>
        <w:t>.</w:t>
      </w:r>
      <w:r w:rsidRPr="00A02478">
        <w:t xml:space="preserve">  No licensee shall possess or sell or offer for sale any intoxicating liquor upon which the state tax established by Wis. Stats. </w:t>
      </w:r>
      <w:r w:rsidR="00BD0DD8" w:rsidRPr="00A02478">
        <w:t>Ch.</w:t>
      </w:r>
      <w:r w:rsidRPr="00A02478">
        <w:t xml:space="preserve"> 139 has not been paid.  </w:t>
      </w:r>
    </w:p>
    <w:p w14:paraId="46D260CE" w14:textId="77777777" w:rsidR="00F476DC" w:rsidRPr="00A02478" w:rsidRDefault="00F476DC" w:rsidP="00A02478">
      <w:pPr>
        <w:spacing w:before="100" w:beforeAutospacing="1" w:after="100" w:afterAutospacing="1"/>
        <w:ind w:firstLine="360"/>
        <w:jc w:val="both"/>
      </w:pPr>
      <w:r w:rsidRPr="00A02478">
        <w:t>(d) </w:t>
      </w:r>
      <w:r w:rsidRPr="00A02478">
        <w:rPr>
          <w:b/>
          <w:iCs/>
        </w:rPr>
        <w:t>Dancing</w:t>
      </w:r>
      <w:r w:rsidRPr="00A02478">
        <w:rPr>
          <w:i/>
          <w:iCs/>
        </w:rPr>
        <w:t>.</w:t>
      </w:r>
      <w:r w:rsidRPr="00A02478">
        <w:t xml:space="preserve">  No dancing by patrons or entertainers shall be permitted on premises for which a class "A" license has been granted.  </w:t>
      </w:r>
    </w:p>
    <w:p w14:paraId="0FD8A7BD" w14:textId="77777777" w:rsidR="00F476DC" w:rsidRPr="00A02478" w:rsidRDefault="00F476DC" w:rsidP="00A02478">
      <w:pPr>
        <w:spacing w:before="100" w:beforeAutospacing="1" w:after="100" w:afterAutospacing="1"/>
        <w:ind w:firstLine="360"/>
        <w:jc w:val="both"/>
      </w:pPr>
      <w:r w:rsidRPr="00A02478">
        <w:t>(e)   </w:t>
      </w:r>
      <w:r w:rsidRPr="00A02478">
        <w:rPr>
          <w:b/>
          <w:iCs/>
        </w:rPr>
        <w:t>Sale of commodities other than alcohol beverages.</w:t>
      </w:r>
      <w:r w:rsidRPr="00A02478">
        <w:t xml:space="preserve">    </w:t>
      </w:r>
    </w:p>
    <w:p w14:paraId="05A7BC87" w14:textId="77777777" w:rsidR="00F476DC" w:rsidRPr="00A02478" w:rsidRDefault="00F476DC" w:rsidP="00805DAF">
      <w:pPr>
        <w:spacing w:before="100" w:beforeAutospacing="1" w:after="100" w:afterAutospacing="1"/>
        <w:ind w:left="810" w:hanging="90"/>
        <w:jc w:val="both"/>
      </w:pPr>
      <w:r w:rsidRPr="00A02478">
        <w:t>(1) </w:t>
      </w:r>
      <w:r w:rsidR="00A02478">
        <w:t xml:space="preserve"> </w:t>
      </w:r>
      <w:r w:rsidRPr="00A02478">
        <w:t>No holder of a class "B" liquor license shall sell any commodity other than such commodities as such "class B" liquor and class "B" fermented malt beverages license permits; provided the holder of such license may also sell tobacco for retail use and smoking accessories. No holder of a "class B" liquor license shall conduct any other business except pool, billiards or a bowling alley in the premises for which such license is granted.</w:t>
      </w:r>
    </w:p>
    <w:p w14:paraId="0EF849BC" w14:textId="77777777" w:rsidR="00F476DC" w:rsidRPr="00A02478" w:rsidRDefault="00F476DC" w:rsidP="00805DAF">
      <w:pPr>
        <w:spacing w:before="100" w:beforeAutospacing="1" w:after="100" w:afterAutospacing="1"/>
        <w:ind w:left="810" w:hanging="90"/>
        <w:jc w:val="both"/>
      </w:pPr>
      <w:r w:rsidRPr="00A02478">
        <w:t>(2)</w:t>
      </w:r>
      <w:r w:rsidR="00A02478">
        <w:t xml:space="preserve"> </w:t>
      </w:r>
      <w:r w:rsidRPr="00A02478">
        <w:t> This subsection shall not apply to restaurants or hotels, which may sell or dispose of food under their restaurant or hotel licenses.</w:t>
      </w:r>
    </w:p>
    <w:p w14:paraId="663157BC" w14:textId="77777777" w:rsidR="00081640" w:rsidRPr="00A02478" w:rsidRDefault="00F476DC" w:rsidP="00A02478">
      <w:pPr>
        <w:spacing w:before="100" w:beforeAutospacing="1" w:after="100" w:afterAutospacing="1"/>
        <w:ind w:firstLine="360"/>
        <w:jc w:val="both"/>
      </w:pPr>
      <w:r w:rsidRPr="00A02478">
        <w:lastRenderedPageBreak/>
        <w:t>(f) </w:t>
      </w:r>
      <w:r w:rsidRPr="00A02478">
        <w:rPr>
          <w:b/>
          <w:iCs/>
        </w:rPr>
        <w:t>Closing hours</w:t>
      </w:r>
      <w:r w:rsidRPr="00A02478">
        <w:rPr>
          <w:i/>
          <w:iCs/>
        </w:rPr>
        <w:t>.</w:t>
      </w:r>
      <w:r w:rsidRPr="00A02478">
        <w:t xml:space="preserve">  No premises for which a retail liquor or fermented malt beverage license has been issued shall remain open nor shall any intoxicating liquor or fermented malt beverages be sold or dispensed:  </w:t>
      </w:r>
    </w:p>
    <w:p w14:paraId="0DFFA81C" w14:textId="77777777" w:rsidR="00F476DC" w:rsidRPr="00A02478" w:rsidRDefault="00F476DC" w:rsidP="00805DAF">
      <w:pPr>
        <w:spacing w:before="100" w:beforeAutospacing="1" w:after="100" w:afterAutospacing="1"/>
        <w:ind w:left="810" w:hanging="90"/>
        <w:jc w:val="both"/>
      </w:pPr>
      <w:r w:rsidRPr="00A02478">
        <w:t>(1) </w:t>
      </w:r>
      <w:r w:rsidR="00A02478">
        <w:t xml:space="preserve"> </w:t>
      </w:r>
      <w:r w:rsidRPr="00A02478">
        <w:rPr>
          <w:b/>
          <w:iCs/>
        </w:rPr>
        <w:t>Class A license</w:t>
      </w:r>
      <w:r w:rsidRPr="00A02478">
        <w:rPr>
          <w:i/>
          <w:iCs/>
        </w:rPr>
        <w:t>.</w:t>
      </w:r>
      <w:r w:rsidRPr="00A02478">
        <w:t xml:space="preserve">  If a class A license, between 9:00 p.m. Saturday evening and </w:t>
      </w:r>
      <w:r w:rsidR="00A55B42" w:rsidRPr="00A02478">
        <w:t>6</w:t>
      </w:r>
      <w:r w:rsidRPr="00A02478">
        <w:t xml:space="preserve">:00 a.m. on Sunday, and on weekdays between 9:00 p.m. and </w:t>
      </w:r>
      <w:r w:rsidR="00A55B42" w:rsidRPr="00A02478">
        <w:t>6</w:t>
      </w:r>
      <w:r w:rsidRPr="00A02478">
        <w:t xml:space="preserve">:00 a.m. the next day, provided this subsection shall not prohibit drugstores holding such class A license from remaining open on Sundays and beyond the hours set forth in this subsection for the conduct of business other than that provided for by such class A license.  </w:t>
      </w:r>
    </w:p>
    <w:p w14:paraId="23E0E15D" w14:textId="77777777" w:rsidR="00F476DC" w:rsidRPr="00A02478" w:rsidRDefault="00F476DC" w:rsidP="00805DAF">
      <w:pPr>
        <w:spacing w:before="100" w:beforeAutospacing="1" w:after="100" w:afterAutospacing="1"/>
        <w:ind w:left="810" w:hanging="90"/>
        <w:jc w:val="both"/>
      </w:pPr>
      <w:r w:rsidRPr="00A02478">
        <w:t>(2) </w:t>
      </w:r>
      <w:r w:rsidR="00A02478">
        <w:t xml:space="preserve"> </w:t>
      </w:r>
      <w:r w:rsidRPr="00A02478">
        <w:rPr>
          <w:b/>
          <w:iCs/>
        </w:rPr>
        <w:t>Class B license</w:t>
      </w:r>
      <w:r w:rsidRPr="00A02478">
        <w:rPr>
          <w:i/>
          <w:iCs/>
        </w:rPr>
        <w:t>.</w:t>
      </w:r>
      <w:r w:rsidRPr="00A02478">
        <w:t xml:space="preserve">    </w:t>
      </w:r>
    </w:p>
    <w:p w14:paraId="05326031" w14:textId="584C90FC" w:rsidR="00F476DC" w:rsidRPr="00A02478" w:rsidRDefault="00805DAF" w:rsidP="00805DAF">
      <w:pPr>
        <w:tabs>
          <w:tab w:val="left" w:pos="1530"/>
        </w:tabs>
        <w:spacing w:after="100" w:afterAutospacing="1"/>
        <w:ind w:left="1530" w:hanging="720"/>
        <w:jc w:val="both"/>
      </w:pPr>
      <w:r>
        <w:tab/>
      </w:r>
      <w:r w:rsidR="00F476DC" w:rsidRPr="00A02478">
        <w:t>a. </w:t>
      </w:r>
      <w:r w:rsidR="00A02478">
        <w:t xml:space="preserve">   </w:t>
      </w:r>
      <w:r w:rsidR="00F476DC" w:rsidRPr="00A02478">
        <w:t>If a class B license, on Saturdays and Sundays between 2:30 a.m. and 6:00 a.m., and on weekdays between 2:00 a.m. and 6:00 a.m. On January 1, premises operating under a class B license are not required to close. No package, container or bottle sales may be made after midnight.</w:t>
      </w:r>
    </w:p>
    <w:p w14:paraId="78A0DC23" w14:textId="0C62FEFF" w:rsidR="00F476DC" w:rsidRPr="00A02478" w:rsidRDefault="00805DAF" w:rsidP="00805DAF">
      <w:pPr>
        <w:tabs>
          <w:tab w:val="left" w:pos="1530"/>
        </w:tabs>
        <w:spacing w:before="100" w:beforeAutospacing="1" w:after="100" w:afterAutospacing="1"/>
        <w:ind w:left="1530" w:hanging="630"/>
        <w:jc w:val="both"/>
      </w:pPr>
      <w:r>
        <w:tab/>
      </w:r>
      <w:r w:rsidR="00F476DC" w:rsidRPr="00A02478">
        <w:t>b. </w:t>
      </w:r>
      <w:r w:rsidR="00A02478">
        <w:t xml:space="preserve">  </w:t>
      </w:r>
      <w:r w:rsidR="00F476DC" w:rsidRPr="00A02478">
        <w:t>This subsection shall not prohibit restaurants, bowling alleys or similar establishments holding class B licenses from remaining open beyond the hours set forth for the conduct of business other than that provided for by such class B license.</w:t>
      </w:r>
    </w:p>
    <w:p w14:paraId="4E2A2E97" w14:textId="77777777" w:rsidR="00F476DC" w:rsidRPr="00A02478" w:rsidRDefault="00F476DC" w:rsidP="00805DAF">
      <w:pPr>
        <w:spacing w:before="100" w:beforeAutospacing="1" w:after="100" w:afterAutospacing="1"/>
        <w:ind w:left="1170" w:hanging="450"/>
        <w:jc w:val="both"/>
      </w:pPr>
      <w:r w:rsidRPr="00A02478">
        <w:t>(3)</w:t>
      </w:r>
      <w:r w:rsidR="00A02478">
        <w:t xml:space="preserve"> </w:t>
      </w:r>
      <w:r w:rsidRPr="00A02478">
        <w:t> </w:t>
      </w:r>
      <w:r w:rsidRPr="00A02478">
        <w:rPr>
          <w:b/>
          <w:iCs/>
        </w:rPr>
        <w:t>Christmas Eve.</w:t>
      </w:r>
      <w:r w:rsidRPr="00A02478">
        <w:rPr>
          <w:b/>
        </w:rPr>
        <w:t> </w:t>
      </w:r>
      <w:r w:rsidRPr="00A02478">
        <w:t xml:space="preserve"> No person having a </w:t>
      </w:r>
      <w:r w:rsidR="00956FF3" w:rsidRPr="00A02478">
        <w:t>C</w:t>
      </w:r>
      <w:r w:rsidRPr="00A02478">
        <w:t xml:space="preserve">lass A license shall sell or dispense liquor or fermented malt beverages after 6:00 p.m. on Christmas Eve.  </w:t>
      </w:r>
    </w:p>
    <w:p w14:paraId="434A24B5" w14:textId="77777777" w:rsidR="00A93A92" w:rsidRPr="00A02478" w:rsidRDefault="00F476DC" w:rsidP="00A02478">
      <w:pPr>
        <w:spacing w:before="100" w:beforeAutospacing="1" w:after="100" w:afterAutospacing="1"/>
        <w:ind w:firstLine="360"/>
        <w:jc w:val="both"/>
      </w:pPr>
      <w:r w:rsidRPr="00A02478">
        <w:t>(g) </w:t>
      </w:r>
      <w:r w:rsidRPr="00A02478">
        <w:rPr>
          <w:b/>
          <w:iCs/>
        </w:rPr>
        <w:t>Violations by agents or employees.</w:t>
      </w:r>
      <w:r w:rsidRPr="00A02478">
        <w:t>  A violation of this section, section 6-1, or article II, division 1 of this chapter by an authorized agent or employee of a licensee shall constitute a violation by the licensee. </w:t>
      </w:r>
    </w:p>
    <w:p w14:paraId="0E6F0308" w14:textId="77777777" w:rsidR="00A93A92" w:rsidRPr="00A02478" w:rsidRDefault="00A93A92" w:rsidP="00A02478">
      <w:pPr>
        <w:spacing w:before="100" w:beforeAutospacing="1" w:after="100" w:afterAutospacing="1"/>
        <w:ind w:firstLine="360"/>
        <w:jc w:val="both"/>
      </w:pPr>
      <w:r w:rsidRPr="00A02478">
        <w:t>(h)</w:t>
      </w:r>
      <w:r w:rsidRPr="00A02478">
        <w:rPr>
          <w:b/>
        </w:rPr>
        <w:t xml:space="preserve"> Temporary Extension of Premise.</w:t>
      </w:r>
    </w:p>
    <w:p w14:paraId="53D40420" w14:textId="77777777" w:rsidR="00A93A92" w:rsidRPr="00A02478" w:rsidRDefault="00A93A92" w:rsidP="00805DAF">
      <w:pPr>
        <w:ind w:left="810" w:hanging="90"/>
        <w:jc w:val="both"/>
      </w:pPr>
      <w:r w:rsidRPr="00A02478">
        <w:t xml:space="preserve">(1) </w:t>
      </w:r>
      <w:r w:rsidR="00A02478">
        <w:t xml:space="preserve"> </w:t>
      </w:r>
      <w:r w:rsidRPr="00A02478">
        <w:t>The granting of a temporary extension of premise license for special events shall authorize the licensee to sell or serve intoxicating liquors or fermented malt beverages as permitted by the specific license held during the period of time and in the area described in the application for such temporary extension as expressly approved by the Common Council. Such authority is contingent upon and subject to the licensee obtaining any and all other special privileges and permits required for the conduct of the special event for which the temporary extension of the licensed premises is sought.</w:t>
      </w:r>
    </w:p>
    <w:p w14:paraId="07AF1EA3" w14:textId="77777777" w:rsidR="00A93A92" w:rsidRPr="00A02478" w:rsidRDefault="00A93A92" w:rsidP="00A02478">
      <w:pPr>
        <w:ind w:left="810" w:hanging="450"/>
        <w:jc w:val="both"/>
      </w:pPr>
    </w:p>
    <w:p w14:paraId="643712FA" w14:textId="77777777" w:rsidR="00A93A92" w:rsidRPr="00A02478" w:rsidRDefault="00A93A92" w:rsidP="00805DAF">
      <w:pPr>
        <w:ind w:left="810" w:hanging="90"/>
        <w:jc w:val="both"/>
      </w:pPr>
      <w:r w:rsidRPr="00A02478">
        <w:t xml:space="preserve">(2) </w:t>
      </w:r>
      <w:r w:rsidR="00A02478">
        <w:t xml:space="preserve">  </w:t>
      </w:r>
      <w:r w:rsidRPr="00A02478">
        <w:t xml:space="preserve">Any business holding a valid Class B beer or intoxicating liquors license or Class C wine license may apply for the temporary extension of such license for a special event. The extended premise would create an outdoor seating area on part of the public right of way that immediately adjoins the premises for the purpose of consuming food or beverages prepared at the full-service restaurant, coffee shop, tavern or other business serving food or beverages adjacent thereto or participating </w:t>
      </w:r>
      <w:r w:rsidRPr="00A02478">
        <w:lastRenderedPageBreak/>
        <w:t>in other amenities offered by the adjoining business, subject to the following conditions. The Extension of Premises permit shall be effective for the set date and time approved by the Common Council subject to the requirements set forth in subsection 3.</w:t>
      </w:r>
    </w:p>
    <w:p w14:paraId="2FDFF0C4" w14:textId="77777777" w:rsidR="00A93A92" w:rsidRPr="00A02478" w:rsidRDefault="00A93A92" w:rsidP="00A02478">
      <w:pPr>
        <w:ind w:left="810" w:hanging="450"/>
        <w:jc w:val="both"/>
      </w:pPr>
      <w:r w:rsidRPr="00A02478">
        <w:tab/>
      </w:r>
    </w:p>
    <w:p w14:paraId="3D2450EA" w14:textId="77777777" w:rsidR="00A93A92" w:rsidRPr="00A02478" w:rsidRDefault="00A93A92" w:rsidP="00805DAF">
      <w:pPr>
        <w:ind w:left="810" w:hanging="90"/>
        <w:jc w:val="both"/>
      </w:pPr>
      <w:r w:rsidRPr="00A02478">
        <w:t xml:space="preserve">(3) </w:t>
      </w:r>
      <w:r w:rsidR="00A02478">
        <w:t xml:space="preserve"> </w:t>
      </w:r>
      <w:r w:rsidRPr="00A02478">
        <w:t>General Requirements-</w:t>
      </w:r>
    </w:p>
    <w:p w14:paraId="35410650" w14:textId="2077C835" w:rsidR="00A93A92" w:rsidRPr="00A02478" w:rsidRDefault="00805DAF" w:rsidP="00A02478">
      <w:pPr>
        <w:tabs>
          <w:tab w:val="left" w:pos="1260"/>
        </w:tabs>
        <w:ind w:left="1260" w:hanging="450"/>
        <w:jc w:val="both"/>
      </w:pPr>
      <w:r>
        <w:tab/>
      </w:r>
      <w:r w:rsidR="00A93A92" w:rsidRPr="00A02478">
        <w:t xml:space="preserve">a. </w:t>
      </w:r>
      <w:r w:rsidR="00A02478">
        <w:t xml:space="preserve">  </w:t>
      </w:r>
      <w:r w:rsidR="00A93A92" w:rsidRPr="00A02478">
        <w:t>Application for the temporary extension of premise for a special event shall be made by an individual, or an authorized agent, in the case of a corporation, partnership or limited liability company, who shall be personally responsible for compliance with all of the terms and provisions of this chapter.</w:t>
      </w:r>
    </w:p>
    <w:p w14:paraId="1A9BF4B8" w14:textId="77777777" w:rsidR="00A93A92" w:rsidRPr="00A02478" w:rsidRDefault="00A93A92" w:rsidP="00805DAF">
      <w:pPr>
        <w:ind w:left="1260"/>
        <w:jc w:val="both"/>
      </w:pPr>
      <w:r w:rsidRPr="00A02478">
        <w:t>b.</w:t>
      </w:r>
      <w:r w:rsidR="00A02478">
        <w:t xml:space="preserve">  </w:t>
      </w:r>
      <w:r w:rsidRPr="00A02478">
        <w:t xml:space="preserve"> The license holder is responsible to see that alcoholic beverages are served in compliance with state laws. Alcohol beverages may be sold and served only by the licensee.</w:t>
      </w:r>
    </w:p>
    <w:p w14:paraId="6C07FF86" w14:textId="77777777" w:rsidR="00A93A92" w:rsidRPr="00A02478" w:rsidRDefault="00A93A92" w:rsidP="00A02478">
      <w:pPr>
        <w:ind w:left="1260" w:hanging="450"/>
        <w:jc w:val="both"/>
      </w:pPr>
    </w:p>
    <w:p w14:paraId="09E298DE" w14:textId="77777777" w:rsidR="00A93A92" w:rsidRPr="00A02478" w:rsidRDefault="00A93A92" w:rsidP="00805DAF">
      <w:pPr>
        <w:ind w:left="1260"/>
        <w:jc w:val="both"/>
      </w:pPr>
      <w:r w:rsidRPr="00A02478">
        <w:t>c.</w:t>
      </w:r>
      <w:r w:rsidR="00A02478">
        <w:t xml:space="preserve">   </w:t>
      </w:r>
      <w:r w:rsidRPr="00A02478">
        <w:t xml:space="preserve"> If applicable obtain a street closure permit in accordance with Sec 106-163 of the Municipal Code.</w:t>
      </w:r>
    </w:p>
    <w:p w14:paraId="550F2063" w14:textId="77777777" w:rsidR="00A93A92" w:rsidRPr="00A02478" w:rsidRDefault="00A93A92" w:rsidP="00A02478">
      <w:pPr>
        <w:ind w:left="1260" w:hanging="450"/>
        <w:jc w:val="both"/>
      </w:pPr>
    </w:p>
    <w:p w14:paraId="405A6875" w14:textId="77777777" w:rsidR="00A93A92" w:rsidRPr="00A02478" w:rsidRDefault="00A93A92" w:rsidP="00805DAF">
      <w:pPr>
        <w:ind w:left="1260"/>
        <w:jc w:val="both"/>
      </w:pPr>
      <w:r w:rsidRPr="00A02478">
        <w:t>d.</w:t>
      </w:r>
      <w:r w:rsidR="00A02478">
        <w:t xml:space="preserve">   </w:t>
      </w:r>
      <w:r w:rsidRPr="00A02478">
        <w:t>Place a fence or barricade around the portion of the property where fermented malt beverage, intoxicating liquor and/or wine may be sold, and consumed or possessed.</w:t>
      </w:r>
    </w:p>
    <w:p w14:paraId="676618F5" w14:textId="77777777" w:rsidR="00A93A92" w:rsidRPr="00A02478" w:rsidRDefault="00A93A92" w:rsidP="00A02478">
      <w:pPr>
        <w:ind w:left="1260" w:hanging="450"/>
        <w:jc w:val="both"/>
      </w:pPr>
      <w:r w:rsidRPr="00A02478">
        <w:tab/>
      </w:r>
    </w:p>
    <w:p w14:paraId="52D861A5" w14:textId="77777777" w:rsidR="00A93A92" w:rsidRPr="00A02478" w:rsidRDefault="00A93A92" w:rsidP="00805DAF">
      <w:pPr>
        <w:ind w:left="1260"/>
        <w:jc w:val="both"/>
      </w:pPr>
      <w:r w:rsidRPr="00A02478">
        <w:t xml:space="preserve">e. </w:t>
      </w:r>
      <w:r w:rsidR="00A02478">
        <w:t xml:space="preserve">  </w:t>
      </w:r>
      <w:r w:rsidRPr="00A02478">
        <w:t xml:space="preserve">Restrict the outdoor sale, consumption and possession of fermented malt beverages, intoxicating liquor, and wine to the approved hours. </w:t>
      </w:r>
    </w:p>
    <w:p w14:paraId="5226CD55" w14:textId="77777777" w:rsidR="00A93A92" w:rsidRPr="00A02478" w:rsidRDefault="00A93A92" w:rsidP="00A02478">
      <w:pPr>
        <w:ind w:left="1260" w:hanging="450"/>
        <w:jc w:val="both"/>
      </w:pPr>
      <w:r w:rsidRPr="00A02478">
        <w:tab/>
      </w:r>
    </w:p>
    <w:p w14:paraId="35A02047" w14:textId="77777777" w:rsidR="00A93A92" w:rsidRPr="00A02478" w:rsidRDefault="00A93A92" w:rsidP="00805DAF">
      <w:pPr>
        <w:ind w:left="1260"/>
        <w:jc w:val="both"/>
      </w:pPr>
      <w:r w:rsidRPr="00A02478">
        <w:t xml:space="preserve">f. </w:t>
      </w:r>
      <w:r w:rsidR="00A02478">
        <w:t xml:space="preserve">    </w:t>
      </w:r>
      <w:r w:rsidRPr="00A02478">
        <w:t>Provide adequate supervision and security to ensure public order and safety.</w:t>
      </w:r>
    </w:p>
    <w:p w14:paraId="5B031AEF" w14:textId="77777777" w:rsidR="00A93A92" w:rsidRPr="00A02478" w:rsidRDefault="00A93A92" w:rsidP="00A02478">
      <w:pPr>
        <w:ind w:left="1260" w:hanging="450"/>
        <w:jc w:val="both"/>
      </w:pPr>
      <w:r w:rsidRPr="00A02478">
        <w:tab/>
      </w:r>
    </w:p>
    <w:p w14:paraId="212D262E" w14:textId="77777777" w:rsidR="00A93A92" w:rsidRPr="00A02478" w:rsidRDefault="00A93A92" w:rsidP="00805DAF">
      <w:pPr>
        <w:ind w:left="1260"/>
        <w:jc w:val="both"/>
      </w:pPr>
      <w:r w:rsidRPr="00A02478">
        <w:t xml:space="preserve">g. </w:t>
      </w:r>
      <w:r w:rsidR="00A02478">
        <w:t xml:space="preserve"> </w:t>
      </w:r>
      <w:r w:rsidRPr="00A02478">
        <w:t>Maintain compliance with accessibility requirements provided in the Americans with Disabilities Act (ADA) through and within the temporary seating and or sales display area.</w:t>
      </w:r>
    </w:p>
    <w:p w14:paraId="5C1E8701" w14:textId="77777777" w:rsidR="00A93A92" w:rsidRPr="00A02478" w:rsidRDefault="00A93A92" w:rsidP="00A02478">
      <w:pPr>
        <w:ind w:left="1260" w:hanging="450"/>
        <w:jc w:val="both"/>
      </w:pPr>
      <w:r w:rsidRPr="00A02478">
        <w:tab/>
      </w:r>
    </w:p>
    <w:p w14:paraId="1A2E1878" w14:textId="77777777" w:rsidR="00A93A92" w:rsidRPr="00A02478" w:rsidRDefault="00A93A92" w:rsidP="00805DAF">
      <w:pPr>
        <w:ind w:left="1260"/>
        <w:jc w:val="both"/>
      </w:pPr>
      <w:r w:rsidRPr="00A02478">
        <w:t xml:space="preserve">h. </w:t>
      </w:r>
      <w:r w:rsidR="00A02478">
        <w:t xml:space="preserve"> </w:t>
      </w:r>
      <w:r w:rsidRPr="00A02478">
        <w:t>Provide a certificate of general liability insurance which must include coverage for the applicant’s activities in the extended area.</w:t>
      </w:r>
    </w:p>
    <w:p w14:paraId="756D64AB" w14:textId="77777777" w:rsidR="00A93A92" w:rsidRPr="00A02478" w:rsidRDefault="00A93A92" w:rsidP="00A02478">
      <w:pPr>
        <w:ind w:left="1260" w:hanging="450"/>
        <w:jc w:val="both"/>
      </w:pPr>
      <w:r w:rsidRPr="00A02478">
        <w:tab/>
      </w:r>
    </w:p>
    <w:p w14:paraId="00BBF35B" w14:textId="77777777" w:rsidR="00A93A92" w:rsidRPr="00A02478" w:rsidRDefault="00A93A92" w:rsidP="00805DAF">
      <w:pPr>
        <w:ind w:left="1260"/>
        <w:jc w:val="both"/>
      </w:pPr>
      <w:proofErr w:type="spellStart"/>
      <w:r w:rsidRPr="00A02478">
        <w:t>i</w:t>
      </w:r>
      <w:proofErr w:type="spellEnd"/>
      <w:r w:rsidRPr="00A02478">
        <w:t xml:space="preserve">. </w:t>
      </w:r>
      <w:r w:rsidR="00A02478">
        <w:t xml:space="preserve">  </w:t>
      </w:r>
      <w:r w:rsidRPr="00A02478">
        <w:t>Remove all furniture, furnishings and equipment moved onto the sidewalk and into the street at the end of each day/event.</w:t>
      </w:r>
    </w:p>
    <w:p w14:paraId="457387A8" w14:textId="77777777" w:rsidR="00A93A92" w:rsidRPr="00A02478" w:rsidRDefault="00A93A92" w:rsidP="00A02478">
      <w:pPr>
        <w:ind w:left="1260" w:hanging="450"/>
        <w:jc w:val="both"/>
      </w:pPr>
      <w:r w:rsidRPr="00A02478">
        <w:tab/>
      </w:r>
    </w:p>
    <w:p w14:paraId="7C280834" w14:textId="77777777" w:rsidR="00A93A92" w:rsidRPr="00A02478" w:rsidRDefault="00A93A92" w:rsidP="00805DAF">
      <w:pPr>
        <w:ind w:left="1260"/>
        <w:jc w:val="both"/>
      </w:pPr>
      <w:r w:rsidRPr="00A02478">
        <w:t xml:space="preserve">j. </w:t>
      </w:r>
      <w:r w:rsidR="00A02478">
        <w:t xml:space="preserve">   </w:t>
      </w:r>
      <w:r w:rsidRPr="00A02478">
        <w:t>Anchor umbrellas in such a way that sudden burst of wind will not lift them out of their holders or blow them over.</w:t>
      </w:r>
    </w:p>
    <w:p w14:paraId="26CFA5D5" w14:textId="77777777" w:rsidR="00A93A92" w:rsidRPr="00A02478" w:rsidRDefault="00A93A92" w:rsidP="00A02478">
      <w:pPr>
        <w:ind w:left="1260" w:hanging="450"/>
        <w:jc w:val="both"/>
      </w:pPr>
      <w:r w:rsidRPr="00A02478">
        <w:tab/>
      </w:r>
    </w:p>
    <w:p w14:paraId="0719A86F" w14:textId="77777777" w:rsidR="00A93A92" w:rsidRPr="00A02478" w:rsidRDefault="00A93A92" w:rsidP="00805DAF">
      <w:pPr>
        <w:ind w:left="1260"/>
        <w:jc w:val="both"/>
      </w:pPr>
      <w:r w:rsidRPr="00A02478">
        <w:t>k.</w:t>
      </w:r>
      <w:r w:rsidR="00A02478">
        <w:t xml:space="preserve">   </w:t>
      </w:r>
      <w:r w:rsidRPr="00A02478">
        <w:t xml:space="preserve"> Do not obstruct access to a fire hydrant or obstruct one’s view of the hydrant from the street.</w:t>
      </w:r>
    </w:p>
    <w:p w14:paraId="7E5F6BCF" w14:textId="77777777" w:rsidR="00A93A92" w:rsidRPr="00A02478" w:rsidRDefault="00A93A92" w:rsidP="00A02478">
      <w:pPr>
        <w:ind w:left="1260" w:hanging="450"/>
        <w:jc w:val="both"/>
      </w:pPr>
      <w:r w:rsidRPr="00A02478">
        <w:tab/>
      </w:r>
    </w:p>
    <w:p w14:paraId="2DB7DAF6" w14:textId="77777777" w:rsidR="00A93A92" w:rsidRPr="00A02478" w:rsidRDefault="00A93A92" w:rsidP="00805DAF">
      <w:pPr>
        <w:ind w:left="1260"/>
        <w:jc w:val="both"/>
      </w:pPr>
      <w:r w:rsidRPr="00A02478">
        <w:t xml:space="preserve">l. </w:t>
      </w:r>
      <w:r w:rsidR="00A02478">
        <w:t xml:space="preserve">   </w:t>
      </w:r>
      <w:r w:rsidRPr="00A02478">
        <w:t>Pick up the trash from the approved area on a regular basis and keep it in a clean, orderly, litter free and hazard free condition.</w:t>
      </w:r>
    </w:p>
    <w:p w14:paraId="0157E577" w14:textId="77777777" w:rsidR="00A93A92" w:rsidRPr="00A02478" w:rsidRDefault="00A93A92" w:rsidP="00A02478">
      <w:pPr>
        <w:ind w:left="1260" w:hanging="450"/>
        <w:jc w:val="both"/>
      </w:pPr>
      <w:r w:rsidRPr="00A02478">
        <w:tab/>
      </w:r>
    </w:p>
    <w:p w14:paraId="240AAE65" w14:textId="77777777" w:rsidR="00A93A92" w:rsidRPr="00A02478" w:rsidRDefault="00A93A92" w:rsidP="00805DAF">
      <w:pPr>
        <w:ind w:left="1260"/>
        <w:jc w:val="both"/>
      </w:pPr>
      <w:r w:rsidRPr="00A02478">
        <w:lastRenderedPageBreak/>
        <w:t xml:space="preserve">m. </w:t>
      </w:r>
      <w:r w:rsidR="00A02478">
        <w:t xml:space="preserve">  </w:t>
      </w:r>
      <w:r w:rsidRPr="00A02478">
        <w:t>If the extension is approved the City Clerk shall issue temporary extension of premises license reflecting the approved area to the licensee which must be posted on the premises at all time.</w:t>
      </w:r>
    </w:p>
    <w:p w14:paraId="48D119F4" w14:textId="77777777" w:rsidR="00A93A92" w:rsidRPr="00A02478" w:rsidRDefault="00A93A92" w:rsidP="00A02478">
      <w:pPr>
        <w:ind w:left="1260" w:hanging="450"/>
        <w:jc w:val="both"/>
      </w:pPr>
      <w:r w:rsidRPr="00A02478">
        <w:tab/>
      </w:r>
    </w:p>
    <w:p w14:paraId="18DD9300" w14:textId="77777777" w:rsidR="00A93A92" w:rsidRPr="00A02478" w:rsidRDefault="00A93A92" w:rsidP="00805DAF">
      <w:pPr>
        <w:ind w:left="1260"/>
        <w:jc w:val="both"/>
      </w:pPr>
      <w:r w:rsidRPr="00A02478">
        <w:t xml:space="preserve">n. </w:t>
      </w:r>
      <w:r w:rsidR="00A02478">
        <w:t xml:space="preserve"> </w:t>
      </w:r>
      <w:r w:rsidRPr="00A02478">
        <w:t>The licensee shall not allow patrons to bring alcohol beverages into the extended area from another location, nor carry open containers of alcohol beverages about within the area (patrons must be at a table), nor to carry open containers of alcohol beverages in the area outside the approved premise.</w:t>
      </w:r>
    </w:p>
    <w:p w14:paraId="075D31A2" w14:textId="77777777" w:rsidR="00A93A92" w:rsidRPr="00A02478" w:rsidRDefault="00A93A92" w:rsidP="00A02478">
      <w:pPr>
        <w:ind w:left="1260" w:hanging="450"/>
        <w:jc w:val="both"/>
      </w:pPr>
      <w:r w:rsidRPr="00A02478">
        <w:tab/>
      </w:r>
    </w:p>
    <w:p w14:paraId="1D45C408" w14:textId="77777777" w:rsidR="00A93A92" w:rsidRPr="00A02478" w:rsidRDefault="00A93A92" w:rsidP="00805DAF">
      <w:pPr>
        <w:ind w:left="1260"/>
        <w:jc w:val="both"/>
      </w:pPr>
      <w:r w:rsidRPr="00A02478">
        <w:t xml:space="preserve">o. </w:t>
      </w:r>
      <w:r w:rsidR="00A02478">
        <w:t xml:space="preserve">  </w:t>
      </w:r>
      <w:r w:rsidRPr="00A02478">
        <w:t>The licensee granted a temporary extension of licensed premises for special events may not sell any alcohol or nonalcoholic beverages for consumption in bottles, cans and glass containers at the location of the extension of licensed premises. Beverages may only be sold in single-service cups for on-premises consumption in the location of the temporary extension of the licensed premises.</w:t>
      </w:r>
    </w:p>
    <w:p w14:paraId="187E38E1" w14:textId="77777777" w:rsidR="00A93A92" w:rsidRPr="00A02478" w:rsidRDefault="00A93A92" w:rsidP="00805DAF">
      <w:pPr>
        <w:spacing w:before="100" w:beforeAutospacing="1" w:after="100" w:afterAutospacing="1"/>
        <w:ind w:left="810" w:hanging="90"/>
        <w:jc w:val="both"/>
      </w:pPr>
      <w:r w:rsidRPr="00A02478">
        <w:t xml:space="preserve">(4) </w:t>
      </w:r>
      <w:r w:rsidR="00A02478">
        <w:t xml:space="preserve"> </w:t>
      </w:r>
      <w:r w:rsidRPr="00A02478">
        <w:t xml:space="preserve">Application- The application for a temporary extension of premise shall be filed not less than 15 days prior to the date upon which the applicant wishes that the application be considered by the Public Safety Committee, which date shall be not less than 30 days prior to the proposed special event. </w:t>
      </w:r>
    </w:p>
    <w:p w14:paraId="3D58DEA3" w14:textId="77777777" w:rsidR="00A93A92" w:rsidRPr="00A02478" w:rsidRDefault="00A93A92" w:rsidP="00805DAF">
      <w:pPr>
        <w:spacing w:before="100" w:beforeAutospacing="1" w:after="100" w:afterAutospacing="1"/>
        <w:ind w:left="1260"/>
        <w:jc w:val="both"/>
      </w:pPr>
      <w:r w:rsidRPr="00A02478">
        <w:t xml:space="preserve">a. </w:t>
      </w:r>
      <w:r w:rsidR="00A02478">
        <w:t xml:space="preserve">   </w:t>
      </w:r>
      <w:r w:rsidRPr="00A02478">
        <w:t>Submitted applications shall be referred by the City Clerk to the Municipal Services Director and the Police Chief along with the Street Closure application for review and recommendation. Each submitted application will be reviewed, a background check performed (If necessary) and recommend issuance or denial of the extension.</w:t>
      </w:r>
    </w:p>
    <w:p w14:paraId="1561F752" w14:textId="77777777" w:rsidR="00A93A92" w:rsidRPr="00A02478" w:rsidRDefault="00A93A92" w:rsidP="00805DAF">
      <w:pPr>
        <w:spacing w:before="100" w:beforeAutospacing="1" w:after="100" w:afterAutospacing="1"/>
        <w:ind w:left="1260"/>
        <w:jc w:val="both"/>
      </w:pPr>
      <w:r w:rsidRPr="00A02478">
        <w:t>b. The Public Safety Committee will review the application and any recommendations from the Municipal Services Director and Police Chief. The Public Safety Committee shall decide by majority of those voting whether to recommend or not recommend to Common Council. The Public Safety Committee may attach any conditions and/or limitations as they deem necessary.</w:t>
      </w:r>
    </w:p>
    <w:p w14:paraId="6A59D20A" w14:textId="77777777" w:rsidR="00A93A92" w:rsidRPr="00A02478" w:rsidRDefault="00A93A92" w:rsidP="00805DAF">
      <w:pPr>
        <w:spacing w:before="100" w:beforeAutospacing="1" w:after="100" w:afterAutospacing="1"/>
        <w:ind w:left="1260"/>
        <w:jc w:val="both"/>
      </w:pPr>
      <w:r w:rsidRPr="00A02478">
        <w:t xml:space="preserve">c. </w:t>
      </w:r>
      <w:r w:rsidR="00A02478">
        <w:t xml:space="preserve">   </w:t>
      </w:r>
      <w:r w:rsidRPr="00A02478">
        <w:t xml:space="preserve">The Common Council will review the application and any recommendations set forth. Upon review the Council shall decide by majority of those voting whether to approve or deny the license. The Common Council may attach any conditions and/or limitations as they deem necessary. Upon the Common Council’s </w:t>
      </w:r>
      <w:proofErr w:type="gramStart"/>
      <w:r w:rsidRPr="00A02478">
        <w:t>approval</w:t>
      </w:r>
      <w:proofErr w:type="gramEnd"/>
      <w:r w:rsidRPr="00A02478">
        <w:t xml:space="preserve"> the City Clerk shall issue a temporary extension of premise license to the applicant. </w:t>
      </w:r>
    </w:p>
    <w:p w14:paraId="12DBADE4" w14:textId="77777777" w:rsidR="00A93A92" w:rsidRPr="00A02478" w:rsidRDefault="00A93A92" w:rsidP="00805DAF">
      <w:pPr>
        <w:spacing w:before="100" w:beforeAutospacing="1" w:after="100" w:afterAutospacing="1"/>
        <w:ind w:left="720" w:firstLine="720"/>
        <w:jc w:val="both"/>
      </w:pPr>
      <w:r w:rsidRPr="00A02478">
        <w:t>An application may be denied if the Public Safety or the Common Council does not feel it is in the best interest of the city.</w:t>
      </w:r>
    </w:p>
    <w:p w14:paraId="10AAB8A8" w14:textId="77777777" w:rsidR="00A93A92" w:rsidRPr="00A02478" w:rsidRDefault="00A93A92" w:rsidP="00805DAF">
      <w:pPr>
        <w:spacing w:before="100" w:beforeAutospacing="1" w:after="100" w:afterAutospacing="1"/>
        <w:ind w:left="720" w:firstLine="720"/>
        <w:jc w:val="both"/>
      </w:pPr>
      <w:r w:rsidRPr="00A02478">
        <w:t>Any applicant denied a license or disagrees with the conditions and/or limitations set forth on the license my request an appeal to the Common Council. The applicant must submit in writing to the City Clerk a request to appeal the decision within 30 days of the initial decision.</w:t>
      </w:r>
    </w:p>
    <w:p w14:paraId="007ABAAF" w14:textId="77777777" w:rsidR="00F476DC" w:rsidRPr="00A02478" w:rsidRDefault="00F476DC" w:rsidP="00A02478">
      <w:pPr>
        <w:spacing w:after="100" w:afterAutospacing="1"/>
        <w:jc w:val="both"/>
        <w:rPr>
          <w:sz w:val="20"/>
          <w:szCs w:val="20"/>
        </w:rPr>
      </w:pPr>
      <w:r w:rsidRPr="00A02478">
        <w:rPr>
          <w:sz w:val="20"/>
          <w:szCs w:val="20"/>
        </w:rPr>
        <w:lastRenderedPageBreak/>
        <w:t>(Code 1986, § 12.04(12)(a), (c), (e)--(g), (13), (18)</w:t>
      </w:r>
      <w:r w:rsidR="00A55B42" w:rsidRPr="00A02478">
        <w:rPr>
          <w:sz w:val="20"/>
          <w:szCs w:val="20"/>
        </w:rPr>
        <w:t>, Ord 2012-23</w:t>
      </w:r>
      <w:r w:rsidR="00A93A92" w:rsidRPr="00A02478">
        <w:rPr>
          <w:sz w:val="20"/>
          <w:szCs w:val="20"/>
        </w:rPr>
        <w:t>, Ord. 2022-03</w:t>
      </w:r>
      <w:r w:rsidRPr="00A02478">
        <w:rPr>
          <w:sz w:val="20"/>
          <w:szCs w:val="20"/>
        </w:rPr>
        <w:t>)</w:t>
      </w:r>
    </w:p>
    <w:p w14:paraId="7F588125" w14:textId="77777777" w:rsidR="00F476DC" w:rsidRPr="00A02478" w:rsidRDefault="00F476DC" w:rsidP="00A02478">
      <w:pPr>
        <w:spacing w:before="100" w:beforeAutospacing="1" w:after="100" w:afterAutospacing="1"/>
        <w:jc w:val="both"/>
        <w:rPr>
          <w:b/>
        </w:rPr>
      </w:pPr>
      <w:bookmarkStart w:id="3" w:name="0-0-0-274"/>
      <w:bookmarkEnd w:id="3"/>
      <w:r w:rsidRPr="00A02478">
        <w:rPr>
          <w:b/>
        </w:rPr>
        <w:t>Sec. 6-3. Consumption in public place.</w:t>
      </w:r>
    </w:p>
    <w:p w14:paraId="015F63C7" w14:textId="77777777" w:rsidR="00F476DC" w:rsidRPr="00A02478" w:rsidRDefault="00F476DC" w:rsidP="00A02478">
      <w:pPr>
        <w:spacing w:before="100" w:beforeAutospacing="1" w:after="100" w:afterAutospacing="1"/>
        <w:ind w:firstLine="360"/>
        <w:jc w:val="both"/>
      </w:pPr>
      <w:r w:rsidRPr="00A02478">
        <w:t xml:space="preserve">No person shall drink or carry for the purpose of immediate consumption in any container an alcohol beverage upon the streets, sidewalks, parks, public parking lots, public buildings or </w:t>
      </w:r>
      <w:proofErr w:type="gramStart"/>
      <w:r w:rsidRPr="00A02478">
        <w:t>public school</w:t>
      </w:r>
      <w:proofErr w:type="gramEnd"/>
      <w:r w:rsidRPr="00A02478">
        <w:t xml:space="preserve"> property within the city</w:t>
      </w:r>
      <w:r w:rsidR="00A93A92" w:rsidRPr="00A02478">
        <w:t xml:space="preserve"> unless the proper licenses have been issued under Sec. 6-2, Sec. 6-43, and/or Sec. 106-163</w:t>
      </w:r>
      <w:r w:rsidRPr="00A02478">
        <w:t>.</w:t>
      </w:r>
    </w:p>
    <w:p w14:paraId="4383878F" w14:textId="77777777" w:rsidR="00F476DC" w:rsidRPr="00A02478" w:rsidRDefault="00F476DC" w:rsidP="00A02478">
      <w:pPr>
        <w:spacing w:before="100" w:beforeAutospacing="1" w:after="100" w:afterAutospacing="1"/>
        <w:jc w:val="both"/>
        <w:rPr>
          <w:sz w:val="20"/>
          <w:szCs w:val="20"/>
        </w:rPr>
      </w:pPr>
      <w:r w:rsidRPr="00A02478">
        <w:rPr>
          <w:sz w:val="20"/>
          <w:szCs w:val="20"/>
        </w:rPr>
        <w:t>(Code 1986, § 9.17(1), (2)(a)</w:t>
      </w:r>
      <w:r w:rsidR="00A93A92" w:rsidRPr="00A02478">
        <w:rPr>
          <w:sz w:val="20"/>
          <w:szCs w:val="20"/>
        </w:rPr>
        <w:t>, Ord. 2022-03</w:t>
      </w:r>
      <w:r w:rsidRPr="00A02478">
        <w:rPr>
          <w:sz w:val="20"/>
          <w:szCs w:val="20"/>
        </w:rPr>
        <w:t>)</w:t>
      </w:r>
    </w:p>
    <w:p w14:paraId="27F4509E" w14:textId="77777777" w:rsidR="000D2C29" w:rsidRPr="00A02478" w:rsidRDefault="00081640" w:rsidP="00A02478">
      <w:pPr>
        <w:jc w:val="center"/>
        <w:rPr>
          <w:bCs/>
          <w:caps/>
        </w:rPr>
      </w:pPr>
      <w:r w:rsidRPr="00A02478">
        <w:rPr>
          <w:b/>
        </w:rPr>
        <w:br w:type="page"/>
      </w:r>
      <w:r w:rsidR="000D2C29" w:rsidRPr="00A02478">
        <w:rPr>
          <w:bCs/>
          <w:caps/>
        </w:rPr>
        <w:lastRenderedPageBreak/>
        <w:t>Division 2</w:t>
      </w:r>
      <w:r w:rsidR="00A02478">
        <w:rPr>
          <w:bCs/>
          <w:caps/>
        </w:rPr>
        <w:t xml:space="preserve">. </w:t>
      </w:r>
      <w:r w:rsidR="000D2C29" w:rsidRPr="00A02478">
        <w:rPr>
          <w:bCs/>
          <w:caps/>
        </w:rPr>
        <w:t>Hosting Gatherings Involving Underage</w:t>
      </w:r>
      <w:r w:rsidR="00A02478">
        <w:rPr>
          <w:bCs/>
          <w:caps/>
        </w:rPr>
        <w:t xml:space="preserve"> </w:t>
      </w:r>
      <w:r w:rsidR="000D2C29" w:rsidRPr="00A02478">
        <w:rPr>
          <w:bCs/>
          <w:caps/>
        </w:rPr>
        <w:t>Possession and Consumption of Alcohol</w:t>
      </w:r>
    </w:p>
    <w:p w14:paraId="62C59044" w14:textId="77777777" w:rsidR="000D2C29" w:rsidRPr="00A02478" w:rsidRDefault="000D2C29" w:rsidP="00A02478">
      <w:pPr>
        <w:jc w:val="both"/>
      </w:pPr>
    </w:p>
    <w:p w14:paraId="503C7CDC" w14:textId="77777777" w:rsidR="00E74BCE" w:rsidRPr="00A02478" w:rsidRDefault="000D2C29" w:rsidP="00A02478">
      <w:pPr>
        <w:spacing w:before="100" w:beforeAutospacing="1" w:after="100" w:afterAutospacing="1"/>
        <w:jc w:val="both"/>
      </w:pPr>
      <w:r w:rsidRPr="00A02478">
        <w:rPr>
          <w:b/>
        </w:rPr>
        <w:t>Sec 6-</w:t>
      </w:r>
      <w:r w:rsidR="00FD5F70" w:rsidRPr="00A02478">
        <w:rPr>
          <w:b/>
        </w:rPr>
        <w:t>4 Purpose</w:t>
      </w:r>
      <w:r w:rsidRPr="00A02478">
        <w:rPr>
          <w:b/>
        </w:rPr>
        <w:t xml:space="preserve"> and Finding.</w:t>
      </w:r>
      <w:r w:rsidRPr="00A02478">
        <w:t xml:space="preserve"> </w:t>
      </w:r>
    </w:p>
    <w:p w14:paraId="3B8EDCF0" w14:textId="77777777" w:rsidR="000D2C29" w:rsidRPr="00A02478" w:rsidRDefault="000D2C29" w:rsidP="00A02478">
      <w:pPr>
        <w:spacing w:before="100" w:beforeAutospacing="1" w:after="100" w:afterAutospacing="1"/>
        <w:ind w:firstLine="360"/>
        <w:jc w:val="both"/>
      </w:pPr>
      <w:r w:rsidRPr="00A02478">
        <w:t>The City Council of the City of Evansville, Wisconsin intends to discourage underage possession and consumption of alcohol, even if done within the confines of a private residence, and intends to hold persons civilly responsible who host events or gatherings where persons under 21 years of age possess or consume alcohol or consume alcohol regardless of whether the person hosting the event or gathering supplied the alcohol. The City Council of Evansville finds:</w:t>
      </w:r>
    </w:p>
    <w:p w14:paraId="72BEB4EE" w14:textId="77777777" w:rsidR="000D2C29" w:rsidRPr="00A02478" w:rsidRDefault="000D2C29" w:rsidP="00A02478">
      <w:pPr>
        <w:spacing w:before="100" w:beforeAutospacing="1" w:after="100" w:afterAutospacing="1"/>
        <w:ind w:firstLine="360"/>
        <w:jc w:val="both"/>
      </w:pPr>
      <w:r w:rsidRPr="00A02478">
        <w:t>Events and gatherings held on private or public property where alcohol is possessed or consumed by persons under the age of twenty-one are harmful to those persons and constitute a potential threat to public health requiring prevention or abatement.</w:t>
      </w:r>
    </w:p>
    <w:p w14:paraId="1930152F" w14:textId="77777777" w:rsidR="000D2C29" w:rsidRPr="00A02478" w:rsidRDefault="000D2C29" w:rsidP="00A02478">
      <w:pPr>
        <w:spacing w:before="100" w:beforeAutospacing="1" w:after="100" w:afterAutospacing="1"/>
        <w:ind w:firstLine="360"/>
        <w:jc w:val="both"/>
      </w:pPr>
      <w:r w:rsidRPr="00A02478">
        <w:t>Prohibiting hosting underage consumption acts to protect underage persons, as well as the general public, from injuries related to alcohol consumption, such as alcohol overdose or alcohol-related traffic collisions.</w:t>
      </w:r>
    </w:p>
    <w:p w14:paraId="64A97654" w14:textId="77777777" w:rsidR="000D2C29" w:rsidRPr="00A02478" w:rsidRDefault="000D2C29" w:rsidP="00A02478">
      <w:pPr>
        <w:spacing w:before="100" w:beforeAutospacing="1" w:after="100" w:afterAutospacing="1"/>
        <w:ind w:firstLine="360"/>
        <w:jc w:val="both"/>
      </w:pPr>
      <w:r w:rsidRPr="00A02478">
        <w:t>Alcohol is an addictive drug which, when used irresponsibly, does have drastic effects on those who use it as well as those who are affected by the actions of an irresponsible user.</w:t>
      </w:r>
    </w:p>
    <w:p w14:paraId="542D4E94" w14:textId="77777777" w:rsidR="000D2C29" w:rsidRPr="00A02478" w:rsidRDefault="000D2C29" w:rsidP="00A02478">
      <w:pPr>
        <w:spacing w:before="100" w:beforeAutospacing="1" w:after="100" w:afterAutospacing="1"/>
        <w:ind w:firstLine="360"/>
        <w:jc w:val="both"/>
      </w:pPr>
      <w:r w:rsidRPr="00A02478">
        <w:t>Often, events or gatherings involving underage possession and consumption occur outside the presence of parents. However, there are times when the parent(s) is/are present and condone the activity, and in some circumstances, provide the alcohol.</w:t>
      </w:r>
    </w:p>
    <w:p w14:paraId="692C6A57" w14:textId="77777777" w:rsidR="000D2C29" w:rsidRPr="00A02478" w:rsidRDefault="000D2C29" w:rsidP="00A02478">
      <w:pPr>
        <w:spacing w:before="100" w:beforeAutospacing="1" w:after="100" w:afterAutospacing="1"/>
        <w:ind w:firstLine="360"/>
        <w:jc w:val="both"/>
      </w:pPr>
      <w:r w:rsidRPr="00A02478">
        <w:t>A deterrent effect is created by holding a person responsible for hosting an event or gathering where underage possession or consumption occurs.</w:t>
      </w:r>
    </w:p>
    <w:p w14:paraId="67F87EFE" w14:textId="77777777" w:rsidR="000D2C29" w:rsidRPr="00A02478" w:rsidRDefault="000D2C29" w:rsidP="00A02478">
      <w:pPr>
        <w:spacing w:before="100" w:beforeAutospacing="1" w:after="100" w:afterAutospacing="1"/>
        <w:jc w:val="both"/>
        <w:rPr>
          <w:sz w:val="20"/>
          <w:szCs w:val="20"/>
        </w:rPr>
      </w:pPr>
      <w:r w:rsidRPr="00A02478">
        <w:rPr>
          <w:sz w:val="20"/>
          <w:szCs w:val="20"/>
        </w:rPr>
        <w:t>[Ord. 2012-17]</w:t>
      </w:r>
    </w:p>
    <w:p w14:paraId="432CCBFC" w14:textId="77777777" w:rsidR="00E74BCE" w:rsidRPr="00A02478" w:rsidRDefault="000D2C29" w:rsidP="00A02478">
      <w:pPr>
        <w:spacing w:before="100" w:beforeAutospacing="1" w:after="100" w:afterAutospacing="1"/>
        <w:jc w:val="both"/>
      </w:pPr>
      <w:r w:rsidRPr="00A02478">
        <w:rPr>
          <w:b/>
        </w:rPr>
        <w:t>Sec 6-</w:t>
      </w:r>
      <w:r w:rsidR="00FD5F70" w:rsidRPr="00A02478">
        <w:rPr>
          <w:b/>
        </w:rPr>
        <w:t>5 Definitions</w:t>
      </w:r>
      <w:r w:rsidRPr="00A02478">
        <w:rPr>
          <w:b/>
        </w:rPr>
        <w:t>.</w:t>
      </w:r>
      <w:r w:rsidRPr="00A02478">
        <w:t xml:space="preserve"> </w:t>
      </w:r>
    </w:p>
    <w:p w14:paraId="289A6A19" w14:textId="77777777" w:rsidR="000D2C29" w:rsidRPr="00A02478" w:rsidRDefault="000D2C29" w:rsidP="00A02478">
      <w:pPr>
        <w:spacing w:before="100" w:beforeAutospacing="1" w:after="100" w:afterAutospacing="1"/>
        <w:ind w:firstLine="360"/>
        <w:jc w:val="both"/>
      </w:pPr>
      <w:r w:rsidRPr="00A02478">
        <w:t>For purposes of this division, the following terms have the following meanings:</w:t>
      </w:r>
    </w:p>
    <w:p w14:paraId="46E51BF8" w14:textId="77777777" w:rsidR="000D2C29" w:rsidRPr="00A02478" w:rsidRDefault="000D2C29" w:rsidP="00A02478">
      <w:pPr>
        <w:spacing w:before="100" w:beforeAutospacing="1" w:after="100" w:afterAutospacing="1"/>
        <w:ind w:firstLine="360"/>
        <w:jc w:val="both"/>
      </w:pPr>
      <w:r w:rsidRPr="00A02478">
        <w:rPr>
          <w:i/>
          <w:u w:val="single"/>
        </w:rPr>
        <w:t>Alcohol</w:t>
      </w:r>
      <w:r w:rsidRPr="00A02478">
        <w:t xml:space="preserve"> means ethyl alcohol, hydrated oxide of ethyl, or spirits of wine, whiskey, rum, brandy, gin or any other distilled spirits including dilutions and mixtures thereof from whatever source or by whatever process produced.</w:t>
      </w:r>
    </w:p>
    <w:p w14:paraId="5E6EDF98" w14:textId="77777777" w:rsidR="007E2FEA" w:rsidRPr="00A02478" w:rsidRDefault="000D2C29" w:rsidP="00A02478">
      <w:pPr>
        <w:spacing w:before="100" w:beforeAutospacing="1" w:after="100" w:afterAutospacing="1"/>
        <w:ind w:firstLine="360"/>
        <w:jc w:val="both"/>
      </w:pPr>
      <w:r w:rsidRPr="00A02478">
        <w:rPr>
          <w:i/>
          <w:u w:val="single"/>
        </w:rPr>
        <w:t>Alcoholic Beverage</w:t>
      </w:r>
      <w:r w:rsidRPr="00A02478">
        <w:t xml:space="preserve"> means alcohol, spirits, liquor, wine, beer and every liquid or solid containing alcohol, spirits, wine or beer, and which contains one-half of one percent or more of alcohol by volume and which is fit for beverage purposes either alone or when diluted, mixed or combined with other substances.</w:t>
      </w:r>
    </w:p>
    <w:p w14:paraId="5E84B6A3" w14:textId="77777777" w:rsidR="000D2C29" w:rsidRPr="00A02478" w:rsidRDefault="00EB397F" w:rsidP="00A02478">
      <w:pPr>
        <w:spacing w:before="100" w:beforeAutospacing="1" w:after="100" w:afterAutospacing="1"/>
        <w:ind w:firstLine="360"/>
        <w:jc w:val="both"/>
      </w:pPr>
      <w:r w:rsidRPr="00A02478" w:rsidDel="00E74BCE">
        <w:rPr>
          <w:b/>
        </w:rPr>
        <w:lastRenderedPageBreak/>
        <w:t xml:space="preserve"> </w:t>
      </w:r>
      <w:r w:rsidR="000D2C29" w:rsidRPr="00A02478">
        <w:rPr>
          <w:i/>
          <w:u w:val="single"/>
        </w:rPr>
        <w:t xml:space="preserve">Event or </w:t>
      </w:r>
      <w:proofErr w:type="gramStart"/>
      <w:r w:rsidR="000D2C29" w:rsidRPr="00A02478">
        <w:rPr>
          <w:i/>
          <w:u w:val="single"/>
        </w:rPr>
        <w:t>Gathering</w:t>
      </w:r>
      <w:proofErr w:type="gramEnd"/>
      <w:r w:rsidR="000D2C29" w:rsidRPr="00A02478">
        <w:t xml:space="preserve"> means any group of two or more persons who have assembled or gathered together for a social occasion or other activity.</w:t>
      </w:r>
    </w:p>
    <w:p w14:paraId="245F850D" w14:textId="77777777" w:rsidR="000D2C29" w:rsidRPr="00A02478" w:rsidRDefault="00EB397F" w:rsidP="00A02478">
      <w:pPr>
        <w:spacing w:before="100" w:beforeAutospacing="1" w:after="100" w:afterAutospacing="1"/>
        <w:ind w:firstLine="360"/>
        <w:jc w:val="both"/>
      </w:pPr>
      <w:r w:rsidRPr="00A02478" w:rsidDel="00E74BCE">
        <w:rPr>
          <w:b/>
        </w:rPr>
        <w:t xml:space="preserve"> </w:t>
      </w:r>
      <w:r w:rsidR="000D2C29" w:rsidRPr="00A02478">
        <w:rPr>
          <w:i/>
          <w:u w:val="single"/>
        </w:rPr>
        <w:t>Host</w:t>
      </w:r>
      <w:r w:rsidR="000D2C29" w:rsidRPr="00A02478">
        <w:t xml:space="preserve"> </w:t>
      </w:r>
      <w:r w:rsidR="000D2C29" w:rsidRPr="00A02478">
        <w:rPr>
          <w:i/>
          <w:u w:val="single"/>
        </w:rPr>
        <w:t>or</w:t>
      </w:r>
      <w:r w:rsidR="000D2C29" w:rsidRPr="00A02478">
        <w:t xml:space="preserve"> </w:t>
      </w:r>
      <w:r w:rsidR="000D2C29" w:rsidRPr="00A02478">
        <w:rPr>
          <w:i/>
          <w:u w:val="single"/>
        </w:rPr>
        <w:t>Allow</w:t>
      </w:r>
      <w:r w:rsidR="00512CA3" w:rsidRPr="00A02478">
        <w:rPr>
          <w:i/>
          <w:u w:val="single"/>
        </w:rPr>
        <w:t xml:space="preserve"> </w:t>
      </w:r>
      <w:r w:rsidR="000D2C29" w:rsidRPr="00A02478">
        <w:t>means to aid, conduct, entertain, organize, supervise, control or permit a gathering or event.</w:t>
      </w:r>
    </w:p>
    <w:p w14:paraId="7F800488" w14:textId="77777777" w:rsidR="000D2C29" w:rsidRPr="00A02478" w:rsidRDefault="000D2C29" w:rsidP="00A02478">
      <w:pPr>
        <w:spacing w:before="100" w:beforeAutospacing="1" w:after="100" w:afterAutospacing="1"/>
        <w:ind w:firstLine="360"/>
        <w:jc w:val="both"/>
      </w:pPr>
      <w:r w:rsidRPr="00A02478">
        <w:rPr>
          <w:i/>
          <w:u w:val="single"/>
        </w:rPr>
        <w:t>Parent</w:t>
      </w:r>
      <w:r w:rsidRPr="00A02478">
        <w:t xml:space="preserve"> means any person having legal custody of a juvenile:</w:t>
      </w:r>
    </w:p>
    <w:p w14:paraId="6D3ADA2D" w14:textId="77777777" w:rsidR="000D2C29" w:rsidRPr="00A02478" w:rsidRDefault="000D2C29" w:rsidP="00A02478">
      <w:pPr>
        <w:ind w:left="810" w:hanging="450"/>
        <w:jc w:val="both"/>
      </w:pPr>
      <w:r w:rsidRPr="00A02478">
        <w:t>As natural, adoptive parent or step-parent</w:t>
      </w:r>
    </w:p>
    <w:p w14:paraId="05D0EB75" w14:textId="77777777" w:rsidR="000D2C29" w:rsidRPr="00A02478" w:rsidRDefault="000D2C29" w:rsidP="00A02478">
      <w:pPr>
        <w:ind w:left="810" w:hanging="450"/>
        <w:jc w:val="both"/>
      </w:pPr>
      <w:r w:rsidRPr="00A02478">
        <w:t>As a legal guardian; or</w:t>
      </w:r>
    </w:p>
    <w:p w14:paraId="3AE5ABC4" w14:textId="77777777" w:rsidR="000D2C29" w:rsidRPr="00A02478" w:rsidRDefault="000D2C29" w:rsidP="00A02478">
      <w:pPr>
        <w:ind w:left="810" w:hanging="450"/>
        <w:jc w:val="both"/>
      </w:pPr>
      <w:r w:rsidRPr="00A02478">
        <w:t>As a person to whom legal custody has been given by order of the Court</w:t>
      </w:r>
    </w:p>
    <w:p w14:paraId="17FB43E4" w14:textId="77777777" w:rsidR="000D2C29" w:rsidRPr="00A02478" w:rsidRDefault="000D2C29" w:rsidP="00A02478">
      <w:pPr>
        <w:spacing w:before="100" w:beforeAutospacing="1" w:after="100" w:afterAutospacing="1"/>
        <w:ind w:firstLine="360"/>
        <w:jc w:val="both"/>
      </w:pPr>
      <w:r w:rsidRPr="00A02478">
        <w:rPr>
          <w:i/>
          <w:u w:val="single"/>
        </w:rPr>
        <w:t>Residence, Premises, or Public or Private Property</w:t>
      </w:r>
      <w:r w:rsidRPr="00A02478">
        <w:t xml:space="preserve"> means any home, yard, farm, field, land, apartment, condominium, hotel or motel room or other dwelling unit, or a hall or meeting room, park or any other place of assembly, whether occupied on a temporary or permanent basis, whether occupied as a dwelling or specifically for a party or other social function, and whether owned, leased, rented or used with or without permission or compensation.</w:t>
      </w:r>
    </w:p>
    <w:p w14:paraId="1D683276" w14:textId="77777777" w:rsidR="00EB397F" w:rsidRPr="00A02478" w:rsidRDefault="000D2C29" w:rsidP="00A02478">
      <w:pPr>
        <w:spacing w:before="100" w:beforeAutospacing="1" w:after="100" w:afterAutospacing="1"/>
        <w:ind w:firstLine="360"/>
        <w:jc w:val="both"/>
      </w:pPr>
      <w:r w:rsidRPr="00A02478">
        <w:rPr>
          <w:i/>
          <w:u w:val="single"/>
        </w:rPr>
        <w:t>Underage Person</w:t>
      </w:r>
      <w:r w:rsidRPr="00A02478">
        <w:t xml:space="preserve"> </w:t>
      </w:r>
      <w:r w:rsidR="00EB397F" w:rsidRPr="00A02478">
        <w:t>means a person who has not attained the legal drinking age.</w:t>
      </w:r>
      <w:r w:rsidR="00EB397F" w:rsidRPr="00A02478" w:rsidDel="00E74BCE">
        <w:t xml:space="preserve"> </w:t>
      </w:r>
    </w:p>
    <w:p w14:paraId="416487EC" w14:textId="77777777" w:rsidR="000D2C29" w:rsidRPr="00A02478" w:rsidRDefault="000D2C29" w:rsidP="00A02478">
      <w:pPr>
        <w:spacing w:before="100" w:beforeAutospacing="1" w:after="100" w:afterAutospacing="1"/>
        <w:ind w:firstLine="360"/>
        <w:jc w:val="both"/>
      </w:pPr>
      <w:r w:rsidRPr="00A02478">
        <w:rPr>
          <w:i/>
          <w:u w:val="single"/>
        </w:rPr>
        <w:t>Present</w:t>
      </w:r>
      <w:r w:rsidRPr="00A02478">
        <w:t xml:space="preserve"> means being at hand or in attendance.</w:t>
      </w:r>
    </w:p>
    <w:p w14:paraId="48BF4545" w14:textId="77777777" w:rsidR="00DD1C08" w:rsidRPr="00A02478" w:rsidRDefault="000D2C29" w:rsidP="00A02478">
      <w:pPr>
        <w:spacing w:before="100" w:beforeAutospacing="1" w:after="100" w:afterAutospacing="1"/>
        <w:ind w:firstLine="360"/>
        <w:jc w:val="both"/>
      </w:pPr>
      <w:r w:rsidRPr="00A02478">
        <w:rPr>
          <w:i/>
          <w:u w:val="single"/>
        </w:rPr>
        <w:t>In control</w:t>
      </w:r>
      <w:r w:rsidRPr="00A02478">
        <w:t xml:space="preserve"> means the power to direct, manage, oversee and/or restrict the affairs, business or assets of a person or entity.</w:t>
      </w:r>
    </w:p>
    <w:p w14:paraId="6CD14E6B" w14:textId="77777777" w:rsidR="002F1D97" w:rsidRPr="00A02478" w:rsidRDefault="002F1D97" w:rsidP="00A02478">
      <w:pPr>
        <w:spacing w:before="100" w:beforeAutospacing="1" w:after="100" w:afterAutospacing="1"/>
        <w:ind w:firstLine="360"/>
        <w:jc w:val="both"/>
      </w:pPr>
      <w:r w:rsidRPr="00A02478">
        <w:rPr>
          <w:i/>
          <w:u w:val="single"/>
        </w:rPr>
        <w:t>Class A</w:t>
      </w:r>
      <w:r w:rsidRPr="00A02478">
        <w:t>- means sale for consumption off the premises. Examples: Liquor stores, grocery stores or convenience stores. See (Sec. 125.25, Wis. Stats.) &amp; (Sec. 125.51(2), Wis. Stats.) for more details.</w:t>
      </w:r>
    </w:p>
    <w:p w14:paraId="34BA3D5B" w14:textId="77777777" w:rsidR="002F1D97" w:rsidRPr="00A02478" w:rsidRDefault="002F1D97" w:rsidP="00A02478">
      <w:pPr>
        <w:spacing w:before="100" w:beforeAutospacing="1" w:after="100" w:afterAutospacing="1"/>
        <w:ind w:firstLine="360"/>
        <w:jc w:val="both"/>
      </w:pPr>
      <w:r w:rsidRPr="00A02478">
        <w:rPr>
          <w:i/>
          <w:u w:val="single"/>
        </w:rPr>
        <w:t>Class B</w:t>
      </w:r>
      <w:r w:rsidRPr="00A02478">
        <w:t>- means for consumption on or off premises. Examples: Restaurants, bars or taverns. See (Sec. 125.26, Wis. Stats.) &amp; (Secs. 125.51(3), 125.51(3r), Wis. Stats.) for more details</w:t>
      </w:r>
    </w:p>
    <w:p w14:paraId="67D0A7D8" w14:textId="77777777" w:rsidR="00A93A92" w:rsidRPr="00A02478" w:rsidRDefault="00A93A92" w:rsidP="00A02478">
      <w:pPr>
        <w:spacing w:before="100" w:beforeAutospacing="1" w:after="100" w:afterAutospacing="1"/>
        <w:ind w:firstLine="360"/>
        <w:jc w:val="both"/>
      </w:pPr>
      <w:r w:rsidRPr="00A02478">
        <w:rPr>
          <w:i/>
          <w:u w:val="single"/>
        </w:rPr>
        <w:t>Class C Wine License</w:t>
      </w:r>
      <w:r w:rsidRPr="00A02478">
        <w:t xml:space="preserve"> – Authorizes the retail sale of wine by the glass for consumption on the licensed premises.</w:t>
      </w:r>
    </w:p>
    <w:p w14:paraId="4AC3F6DD" w14:textId="77777777" w:rsidR="00A93A92" w:rsidRPr="00A02478" w:rsidRDefault="00A93A92" w:rsidP="00A02478">
      <w:pPr>
        <w:spacing w:before="100" w:beforeAutospacing="1" w:after="100" w:afterAutospacing="1"/>
        <w:ind w:firstLine="360"/>
        <w:jc w:val="both"/>
      </w:pPr>
      <w:r w:rsidRPr="00A02478">
        <w:rPr>
          <w:i/>
          <w:u w:val="single"/>
        </w:rPr>
        <w:t>Intoxicating Liquor</w:t>
      </w:r>
      <w:r w:rsidRPr="00A02478">
        <w:t xml:space="preserve"> - Any beverage (except fermented malt beverages as defined in sec. 125.02(6), Wis. Stats.) made by a distillation process from agricultural grains, fruits and sugars, containing 0.5% or more of alcohol by volume (sec. 139.01(3), Wis. Stats.). For example, beverages sold under the name of whiskey, brandy, gin, rum, cordials.</w:t>
      </w:r>
    </w:p>
    <w:p w14:paraId="5AE25D9E" w14:textId="77777777" w:rsidR="00A93A92" w:rsidRPr="00A02478" w:rsidRDefault="00A93A92" w:rsidP="00A02478">
      <w:pPr>
        <w:spacing w:before="100" w:beforeAutospacing="1" w:after="100" w:afterAutospacing="1"/>
        <w:ind w:firstLine="360"/>
        <w:jc w:val="both"/>
      </w:pPr>
      <w:r w:rsidRPr="00A02478">
        <w:rPr>
          <w:i/>
          <w:u w:val="single"/>
        </w:rPr>
        <w:t>Cider</w:t>
      </w:r>
      <w:r w:rsidRPr="00A02478">
        <w:t xml:space="preserve"> – An alcohol beverage obtained by fermentation of the juice of apples or pears that contains 0.5 to 7.0 percent alcohol by volume. (sec. 139.01(2m), Wis. Stats.). "Cider" may be flavored, sparkling, and/or carbonated. (sec. 139.03(2n), Wis. Stats.).</w:t>
      </w:r>
    </w:p>
    <w:p w14:paraId="392E4E5D" w14:textId="77777777" w:rsidR="00A93A92" w:rsidRPr="00A02478" w:rsidRDefault="00A93A92" w:rsidP="00A02478">
      <w:pPr>
        <w:spacing w:before="100" w:beforeAutospacing="1" w:after="100" w:afterAutospacing="1"/>
        <w:ind w:firstLine="360"/>
        <w:jc w:val="both"/>
      </w:pPr>
      <w:r w:rsidRPr="00A02478">
        <w:rPr>
          <w:i/>
          <w:u w:val="single"/>
        </w:rPr>
        <w:lastRenderedPageBreak/>
        <w:t>Wine</w:t>
      </w:r>
      <w:r w:rsidRPr="00A02478">
        <w:t xml:space="preserve"> - Any beverage (except beer) made by a fermentation process from agricultural products, fruits and sugars, containing not less than 0.5% and not more than 21% of alcohol by volume (sec. 125.02(22), Wis. Stats.). For example, beverages sold under the name of wine, vermouth, sake. It includes cider containing more than 7% alcohol by volume.</w:t>
      </w:r>
    </w:p>
    <w:p w14:paraId="40812911" w14:textId="77777777" w:rsidR="00081640" w:rsidRPr="00A02478" w:rsidRDefault="00A6287B" w:rsidP="00A02478">
      <w:pPr>
        <w:spacing w:before="100" w:beforeAutospacing="1" w:after="100" w:afterAutospacing="1"/>
        <w:jc w:val="both"/>
        <w:rPr>
          <w:sz w:val="20"/>
          <w:szCs w:val="20"/>
        </w:rPr>
      </w:pPr>
      <w:r w:rsidRPr="00A02478">
        <w:rPr>
          <w:sz w:val="20"/>
          <w:szCs w:val="20"/>
        </w:rPr>
        <w:t>(</w:t>
      </w:r>
      <w:r w:rsidR="000D2C29" w:rsidRPr="00A02478">
        <w:rPr>
          <w:sz w:val="20"/>
          <w:szCs w:val="20"/>
        </w:rPr>
        <w:t>Ord. 2012-17</w:t>
      </w:r>
      <w:r w:rsidRPr="00A02478">
        <w:rPr>
          <w:sz w:val="20"/>
          <w:szCs w:val="20"/>
        </w:rPr>
        <w:t>, Ord. 2021-03</w:t>
      </w:r>
      <w:r w:rsidR="00A93A92" w:rsidRPr="00A02478">
        <w:rPr>
          <w:sz w:val="20"/>
          <w:szCs w:val="20"/>
        </w:rPr>
        <w:t>, Ord 2022-03</w:t>
      </w:r>
      <w:r w:rsidRPr="00A02478">
        <w:rPr>
          <w:sz w:val="20"/>
          <w:szCs w:val="20"/>
        </w:rPr>
        <w:t>)</w:t>
      </w:r>
    </w:p>
    <w:p w14:paraId="36113E81" w14:textId="77777777" w:rsidR="00E74BCE" w:rsidRPr="00A02478" w:rsidRDefault="000D2C29" w:rsidP="00A02478">
      <w:pPr>
        <w:spacing w:before="100" w:beforeAutospacing="1" w:after="100" w:afterAutospacing="1"/>
        <w:jc w:val="both"/>
      </w:pPr>
      <w:r w:rsidRPr="00A02478">
        <w:rPr>
          <w:b/>
        </w:rPr>
        <w:t>Sec 6-6 Prohibited Acts.</w:t>
      </w:r>
      <w:r w:rsidRPr="00A02478">
        <w:t xml:space="preserve"> </w:t>
      </w:r>
    </w:p>
    <w:p w14:paraId="4E979FB9" w14:textId="77777777" w:rsidR="000D2C29" w:rsidRPr="00A02478" w:rsidRDefault="000D2C29" w:rsidP="00A02478">
      <w:pPr>
        <w:spacing w:after="100" w:afterAutospacing="1"/>
        <w:ind w:firstLine="360"/>
        <w:jc w:val="both"/>
      </w:pPr>
      <w:r w:rsidRPr="00A02478">
        <w:t>It is unlawful for any person(s) to: host or allow an event or gathering at any residence, premises or on any other private or public property where alcohol or alcoholic beverages are present when the person knows that an underage person will or does (i) consume any alcohol or alcoholic beverage; or (ii) possess any alcohol or alcoholic beverage with the intent to consume it; and the person fails to take reasonable steps to prevent possession or consumption by the underage person(s).</w:t>
      </w:r>
    </w:p>
    <w:p w14:paraId="29D75346" w14:textId="77777777" w:rsidR="000D2C29" w:rsidRPr="00A02478" w:rsidRDefault="000D2C29" w:rsidP="00A02478">
      <w:pPr>
        <w:spacing w:before="100" w:beforeAutospacing="1" w:after="100" w:afterAutospacing="1"/>
        <w:ind w:firstLine="360"/>
        <w:jc w:val="both"/>
      </w:pPr>
      <w:r w:rsidRPr="00A02478">
        <w:rPr>
          <w:b/>
        </w:rPr>
        <w:t>(a)</w:t>
      </w:r>
      <w:r w:rsidR="00E74BCE" w:rsidRPr="00A02478">
        <w:rPr>
          <w:b/>
        </w:rPr>
        <w:t xml:space="preserve"> </w:t>
      </w:r>
      <w:r w:rsidRPr="00A02478">
        <w:t>A person is in violation of this section if the person intentionally aids, advises, hires, counsels or conspires with or otherwise procures another to commit the prohibited act.</w:t>
      </w:r>
    </w:p>
    <w:p w14:paraId="44A280D1" w14:textId="77777777" w:rsidR="000D2C29" w:rsidRPr="00A02478" w:rsidRDefault="000D2C29" w:rsidP="00A02478">
      <w:pPr>
        <w:spacing w:before="100" w:beforeAutospacing="1" w:after="100" w:afterAutospacing="1"/>
        <w:ind w:firstLine="360"/>
        <w:jc w:val="both"/>
      </w:pPr>
      <w:r w:rsidRPr="00A02478">
        <w:rPr>
          <w:b/>
        </w:rPr>
        <w:t>(b)</w:t>
      </w:r>
      <w:r w:rsidR="00E74BCE" w:rsidRPr="00A02478">
        <w:t xml:space="preserve"> </w:t>
      </w:r>
      <w:r w:rsidRPr="00A02478">
        <w:t>A person who hosts an event or gathering does not have to be present at the event or gathering to be responsible.</w:t>
      </w:r>
    </w:p>
    <w:p w14:paraId="2934AA58" w14:textId="77777777" w:rsidR="000D2C29" w:rsidRDefault="000D2C29" w:rsidP="00A02478">
      <w:pPr>
        <w:spacing w:before="100" w:beforeAutospacing="1" w:after="100" w:afterAutospacing="1"/>
        <w:jc w:val="both"/>
        <w:rPr>
          <w:sz w:val="20"/>
          <w:szCs w:val="20"/>
        </w:rPr>
      </w:pPr>
      <w:r w:rsidRPr="00A02478">
        <w:rPr>
          <w:sz w:val="20"/>
          <w:szCs w:val="20"/>
        </w:rPr>
        <w:t>[Ord. 2012-17]</w:t>
      </w:r>
    </w:p>
    <w:p w14:paraId="6477B255" w14:textId="77777777" w:rsidR="00A02478" w:rsidRPr="00A02478" w:rsidRDefault="00A02478" w:rsidP="00A02478">
      <w:pPr>
        <w:spacing w:before="100" w:beforeAutospacing="1" w:after="100" w:afterAutospacing="1"/>
        <w:jc w:val="both"/>
        <w:rPr>
          <w:sz w:val="20"/>
          <w:szCs w:val="20"/>
        </w:rPr>
      </w:pPr>
    </w:p>
    <w:p w14:paraId="5F0141D7" w14:textId="77777777" w:rsidR="000D2C29" w:rsidRPr="00A02478" w:rsidRDefault="000D2C29" w:rsidP="00A02478">
      <w:pPr>
        <w:spacing w:before="100" w:beforeAutospacing="1" w:after="100" w:afterAutospacing="1"/>
        <w:jc w:val="both"/>
      </w:pPr>
      <w:r w:rsidRPr="00A02478">
        <w:rPr>
          <w:b/>
        </w:rPr>
        <w:t>Sec 6-</w:t>
      </w:r>
      <w:r w:rsidR="00FD5F70" w:rsidRPr="00A02478">
        <w:rPr>
          <w:b/>
        </w:rPr>
        <w:t>7 Exceptions</w:t>
      </w:r>
      <w:r w:rsidRPr="00A02478">
        <w:rPr>
          <w:b/>
        </w:rPr>
        <w:t>.</w:t>
      </w:r>
      <w:r w:rsidRPr="00A02478">
        <w:t xml:space="preserve"> </w:t>
      </w:r>
    </w:p>
    <w:p w14:paraId="4E47C293" w14:textId="77777777" w:rsidR="000D2C29" w:rsidRPr="00A02478" w:rsidRDefault="000D2C29" w:rsidP="00A02478">
      <w:pPr>
        <w:spacing w:before="100" w:beforeAutospacing="1" w:after="100" w:afterAutospacing="1"/>
        <w:ind w:firstLine="360"/>
        <w:jc w:val="both"/>
      </w:pPr>
      <w:r w:rsidRPr="00A02478">
        <w:rPr>
          <w:b/>
        </w:rPr>
        <w:t>(a)</w:t>
      </w:r>
      <w:r w:rsidR="00E74BCE" w:rsidRPr="00A02478">
        <w:t xml:space="preserve"> </w:t>
      </w:r>
      <w:r w:rsidRPr="00A02478">
        <w:t>This division does not apply in cases where a person procures for, sells, dispenses of or gives away alcohol beverage to an underage person in the direct company of his or her parent, guardian or spouse who has attained the legal drinking age, who has consented to the underage person acquiring or consuming the alcohol beverages and is in a position to observe and control the underage person.</w:t>
      </w:r>
    </w:p>
    <w:p w14:paraId="320069B4" w14:textId="77777777" w:rsidR="000D2C29" w:rsidRPr="00A02478" w:rsidRDefault="000D2C29" w:rsidP="00A02478">
      <w:pPr>
        <w:spacing w:before="100" w:beforeAutospacing="1" w:after="100" w:afterAutospacing="1"/>
        <w:ind w:firstLine="360"/>
        <w:jc w:val="both"/>
      </w:pPr>
      <w:r w:rsidRPr="00A02478">
        <w:rPr>
          <w:b/>
        </w:rPr>
        <w:t>(b)</w:t>
      </w:r>
      <w:r w:rsidR="00E74BCE" w:rsidRPr="00A02478">
        <w:t xml:space="preserve"> </w:t>
      </w:r>
      <w:r w:rsidRPr="00A02478">
        <w:t>This division does not apply to legally protected religious observances.</w:t>
      </w:r>
    </w:p>
    <w:p w14:paraId="54E3F23C" w14:textId="77777777" w:rsidR="000D2C29" w:rsidRPr="00A02478" w:rsidRDefault="000D2C29" w:rsidP="00A02478">
      <w:pPr>
        <w:spacing w:before="100" w:beforeAutospacing="1" w:after="100" w:afterAutospacing="1"/>
        <w:ind w:firstLine="360"/>
        <w:jc w:val="both"/>
      </w:pPr>
      <w:r w:rsidRPr="00A02478">
        <w:rPr>
          <w:b/>
        </w:rPr>
        <w:t>(c)</w:t>
      </w:r>
      <w:r w:rsidR="00E74BCE" w:rsidRPr="00A02478">
        <w:t xml:space="preserve"> </w:t>
      </w:r>
      <w:r w:rsidRPr="00A02478">
        <w:t>This division does not apply to situations where underage persons are lawfully in possession of alcohol or alcoholic beverages during the course and scope of employment.</w:t>
      </w:r>
    </w:p>
    <w:p w14:paraId="47D0CB74" w14:textId="77777777" w:rsidR="000D2C29" w:rsidRDefault="000D2C29" w:rsidP="00A02478">
      <w:pPr>
        <w:spacing w:before="100" w:beforeAutospacing="1" w:after="100" w:afterAutospacing="1"/>
        <w:jc w:val="both"/>
        <w:rPr>
          <w:sz w:val="20"/>
          <w:szCs w:val="20"/>
        </w:rPr>
      </w:pPr>
      <w:r w:rsidRPr="00A02478">
        <w:rPr>
          <w:sz w:val="20"/>
          <w:szCs w:val="20"/>
        </w:rPr>
        <w:t>[Ord. 2012-17]</w:t>
      </w:r>
    </w:p>
    <w:p w14:paraId="3019EAF2" w14:textId="77777777" w:rsidR="00A02478" w:rsidRPr="00A02478" w:rsidRDefault="00A02478" w:rsidP="00A02478">
      <w:pPr>
        <w:spacing w:before="100" w:beforeAutospacing="1" w:after="100" w:afterAutospacing="1"/>
        <w:jc w:val="both"/>
        <w:rPr>
          <w:sz w:val="20"/>
          <w:szCs w:val="20"/>
        </w:rPr>
      </w:pPr>
    </w:p>
    <w:p w14:paraId="6D571C87" w14:textId="77777777" w:rsidR="00E74BCE" w:rsidRPr="00A02478" w:rsidRDefault="000D2C29" w:rsidP="00A02478">
      <w:pPr>
        <w:spacing w:before="100" w:beforeAutospacing="1" w:after="100" w:afterAutospacing="1"/>
        <w:jc w:val="both"/>
      </w:pPr>
      <w:r w:rsidRPr="00A02478">
        <w:rPr>
          <w:b/>
        </w:rPr>
        <w:t>Sec 6-</w:t>
      </w:r>
      <w:r w:rsidR="00BD0DD8" w:rsidRPr="00A02478">
        <w:rPr>
          <w:b/>
        </w:rPr>
        <w:t>8 Penalties</w:t>
      </w:r>
      <w:r w:rsidRPr="00A02478">
        <w:rPr>
          <w:b/>
        </w:rPr>
        <w:t>.</w:t>
      </w:r>
      <w:r w:rsidRPr="00A02478">
        <w:t xml:space="preserve"> </w:t>
      </w:r>
    </w:p>
    <w:p w14:paraId="41EE6659" w14:textId="77777777" w:rsidR="00EB397F" w:rsidRPr="00A02478" w:rsidRDefault="00EB397F" w:rsidP="00A02478">
      <w:pPr>
        <w:spacing w:before="100" w:beforeAutospacing="1" w:after="100" w:afterAutospacing="1"/>
        <w:ind w:firstLine="360"/>
        <w:jc w:val="both"/>
      </w:pPr>
      <w:r w:rsidRPr="00A02478">
        <w:t>An adult who violates any provision of this section must appear in municipal court and is subject to the following penalties:</w:t>
      </w:r>
    </w:p>
    <w:p w14:paraId="71D92F2F" w14:textId="77777777" w:rsidR="00EB397F" w:rsidRPr="00A02478" w:rsidRDefault="00EB397F" w:rsidP="00A02478">
      <w:pPr>
        <w:spacing w:before="100" w:beforeAutospacing="1" w:after="100" w:afterAutospacing="1"/>
        <w:ind w:firstLine="360"/>
        <w:jc w:val="both"/>
      </w:pPr>
      <w:r w:rsidRPr="00A02478">
        <w:lastRenderedPageBreak/>
        <w:t>(a) A forfeiture of not more than $500 if the adult has not committed a previous violation within 30 months of the violation.</w:t>
      </w:r>
    </w:p>
    <w:p w14:paraId="33F40986" w14:textId="77777777" w:rsidR="00EB397F" w:rsidRPr="00A02478" w:rsidRDefault="00EB397F" w:rsidP="00A02478">
      <w:pPr>
        <w:spacing w:before="100" w:beforeAutospacing="1" w:after="100" w:afterAutospacing="1"/>
        <w:ind w:firstLine="360"/>
        <w:jc w:val="both"/>
      </w:pPr>
      <w:r w:rsidRPr="00A02478">
        <w:t>(b) Fined not more than $500 if the adult has committed a previous violation within 30 months of the violation.</w:t>
      </w:r>
    </w:p>
    <w:p w14:paraId="341E1F70" w14:textId="77777777" w:rsidR="00EB397F" w:rsidRPr="00A02478" w:rsidRDefault="00EB397F" w:rsidP="00A02478">
      <w:pPr>
        <w:spacing w:before="100" w:beforeAutospacing="1" w:after="100" w:afterAutospacing="1"/>
        <w:ind w:firstLine="360"/>
        <w:jc w:val="both"/>
      </w:pPr>
      <w:r w:rsidRPr="00A02478">
        <w:t>(c) Fined not more than $1,000 if the adult has committed two previous violations within 30 months of the violation.</w:t>
      </w:r>
    </w:p>
    <w:p w14:paraId="02A8E9A7" w14:textId="77777777" w:rsidR="00EB397F" w:rsidRPr="00A02478" w:rsidRDefault="00EB397F" w:rsidP="00A02478">
      <w:pPr>
        <w:spacing w:before="100" w:beforeAutospacing="1" w:after="100" w:afterAutospacing="1"/>
        <w:ind w:firstLine="360"/>
        <w:jc w:val="both"/>
      </w:pPr>
      <w:r w:rsidRPr="00A02478">
        <w:t xml:space="preserve">(d) Fined not more than $10,000 if the adult has committed three or more previous violations within 30 months of the violation. </w:t>
      </w:r>
    </w:p>
    <w:p w14:paraId="2518569B" w14:textId="77777777" w:rsidR="000D2C29" w:rsidRPr="00A02478" w:rsidRDefault="00EB397F" w:rsidP="00A02478">
      <w:pPr>
        <w:spacing w:before="100" w:beforeAutospacing="1" w:after="100" w:afterAutospacing="1"/>
        <w:jc w:val="both"/>
        <w:rPr>
          <w:sz w:val="20"/>
          <w:szCs w:val="20"/>
        </w:rPr>
      </w:pPr>
      <w:r w:rsidRPr="00A02478">
        <w:rPr>
          <w:sz w:val="20"/>
          <w:szCs w:val="20"/>
        </w:rPr>
        <w:t>(</w:t>
      </w:r>
      <w:r w:rsidR="000D2C29" w:rsidRPr="00A02478">
        <w:rPr>
          <w:sz w:val="20"/>
          <w:szCs w:val="20"/>
        </w:rPr>
        <w:t>Ord. 2012-17</w:t>
      </w:r>
      <w:r w:rsidRPr="00A02478">
        <w:rPr>
          <w:sz w:val="20"/>
          <w:szCs w:val="20"/>
        </w:rPr>
        <w:t>, Ord. 2018-01)</w:t>
      </w:r>
    </w:p>
    <w:p w14:paraId="31BF2EDC" w14:textId="77777777" w:rsidR="00A02478" w:rsidRDefault="00A02478" w:rsidP="00A02478">
      <w:pPr>
        <w:jc w:val="both"/>
        <w:rPr>
          <w:b/>
        </w:rPr>
      </w:pPr>
    </w:p>
    <w:p w14:paraId="0E758165" w14:textId="77777777" w:rsidR="00F476DC" w:rsidRPr="00A02478" w:rsidRDefault="00F476DC" w:rsidP="00A02478">
      <w:pPr>
        <w:spacing w:after="100" w:afterAutospacing="1"/>
        <w:jc w:val="both"/>
        <w:rPr>
          <w:b/>
        </w:rPr>
      </w:pPr>
      <w:r w:rsidRPr="00A02478">
        <w:rPr>
          <w:b/>
        </w:rPr>
        <w:t>Secs. 6-</w:t>
      </w:r>
      <w:r w:rsidR="000D2C29" w:rsidRPr="00A02478">
        <w:rPr>
          <w:b/>
        </w:rPr>
        <w:t>9</w:t>
      </w:r>
      <w:r w:rsidRPr="00A02478">
        <w:rPr>
          <w:b/>
        </w:rPr>
        <w:t>--6-30. Reserved.</w:t>
      </w:r>
    </w:p>
    <w:p w14:paraId="4CF1C081" w14:textId="77777777" w:rsidR="00F476DC" w:rsidRPr="00A02478" w:rsidRDefault="00F476DC" w:rsidP="00A02478">
      <w:pPr>
        <w:jc w:val="center"/>
      </w:pPr>
    </w:p>
    <w:p w14:paraId="7172F345" w14:textId="77777777" w:rsidR="00F476DC" w:rsidRPr="00A02478" w:rsidRDefault="00F476DC" w:rsidP="00A02478">
      <w:pPr>
        <w:jc w:val="center"/>
        <w:rPr>
          <w:b/>
          <w:bCs/>
        </w:rPr>
      </w:pPr>
      <w:r w:rsidRPr="00A02478">
        <w:rPr>
          <w:b/>
          <w:bCs/>
        </w:rPr>
        <w:t>ARTICLE II. LICENSES AND PERMITS</w:t>
      </w:r>
    </w:p>
    <w:p w14:paraId="61EB992C" w14:textId="77777777" w:rsidR="00F476DC" w:rsidRPr="00342929" w:rsidRDefault="00F476DC" w:rsidP="00A02478">
      <w:pPr>
        <w:jc w:val="center"/>
      </w:pPr>
      <w:r w:rsidRPr="00342929">
        <w:br/>
        <w:t>DIVISION 1. GENERALLY</w:t>
      </w:r>
    </w:p>
    <w:p w14:paraId="2660179C" w14:textId="77777777" w:rsidR="00A83082" w:rsidRPr="00A02478" w:rsidRDefault="00F476DC" w:rsidP="00A02478">
      <w:pPr>
        <w:spacing w:before="100" w:beforeAutospacing="1" w:after="100" w:afterAutospacing="1"/>
        <w:jc w:val="both"/>
        <w:rPr>
          <w:b/>
        </w:rPr>
      </w:pPr>
      <w:r w:rsidRPr="00A02478">
        <w:rPr>
          <w:b/>
          <w:bCs/>
        </w:rPr>
        <w:br/>
      </w:r>
      <w:bookmarkStart w:id="4" w:name="0-0-0-276"/>
      <w:bookmarkEnd w:id="4"/>
      <w:r w:rsidR="00A83082" w:rsidRPr="00A02478">
        <w:rPr>
          <w:b/>
        </w:rPr>
        <w:t>Secs. 6-31--6-32. Reserved</w:t>
      </w:r>
    </w:p>
    <w:p w14:paraId="4F76815B" w14:textId="77777777" w:rsidR="00BD0DD8" w:rsidRPr="00A02478" w:rsidRDefault="00BD0DD8" w:rsidP="00A02478">
      <w:pPr>
        <w:spacing w:before="100" w:beforeAutospacing="1" w:after="100" w:afterAutospacing="1"/>
        <w:jc w:val="both"/>
        <w:rPr>
          <w:b/>
          <w:bCs/>
        </w:rPr>
      </w:pPr>
      <w:r w:rsidRPr="00A02478">
        <w:rPr>
          <w:b/>
          <w:bCs/>
        </w:rPr>
        <w:t>Sec. 6-33. Filing of list of licensees with state department of revenue.</w:t>
      </w:r>
    </w:p>
    <w:p w14:paraId="104D570E" w14:textId="77777777" w:rsidR="00BD0DD8" w:rsidRPr="00A02478" w:rsidRDefault="00B34589" w:rsidP="00342929">
      <w:pPr>
        <w:spacing w:before="100" w:beforeAutospacing="1" w:after="100" w:afterAutospacing="1"/>
        <w:ind w:firstLine="360"/>
        <w:jc w:val="both"/>
      </w:pPr>
      <w:r w:rsidRPr="00A02478">
        <w:t>By July 15 of each year, the C</w:t>
      </w:r>
      <w:r w:rsidR="00BD0DD8" w:rsidRPr="00A02478">
        <w:t xml:space="preserve">lerk shall forward to the </w:t>
      </w:r>
      <w:r w:rsidR="00950F6D" w:rsidRPr="00A02478">
        <w:t>S</w:t>
      </w:r>
      <w:r w:rsidR="00BD0DD8" w:rsidRPr="00A02478">
        <w:t xml:space="preserve">tate </w:t>
      </w:r>
      <w:r w:rsidR="00950F6D" w:rsidRPr="00A02478">
        <w:t>Department of R</w:t>
      </w:r>
      <w:r w:rsidR="00BD0DD8" w:rsidRPr="00A02478">
        <w:t>evenue a list containing the name, address and trade name of each person holding a license issued under this division, except a picnic, manager's or operator's license.</w:t>
      </w:r>
    </w:p>
    <w:p w14:paraId="02116325"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12.04(5)(d)</w:t>
      </w:r>
      <w:r w:rsidR="007960F2" w:rsidRPr="00342929">
        <w:rPr>
          <w:sz w:val="20"/>
          <w:szCs w:val="20"/>
        </w:rPr>
        <w:t>, Ord. 2020-04</w:t>
      </w:r>
      <w:r w:rsidRPr="00342929">
        <w:rPr>
          <w:sz w:val="20"/>
          <w:szCs w:val="20"/>
        </w:rPr>
        <w:t>)</w:t>
      </w:r>
    </w:p>
    <w:p w14:paraId="7015389D" w14:textId="77777777" w:rsidR="00BD0DD8" w:rsidRPr="00A02478" w:rsidRDefault="00BD0DD8" w:rsidP="00A02478">
      <w:pPr>
        <w:spacing w:before="100" w:beforeAutospacing="1" w:after="100" w:afterAutospacing="1"/>
        <w:jc w:val="both"/>
        <w:rPr>
          <w:b/>
          <w:bCs/>
        </w:rPr>
      </w:pPr>
      <w:bookmarkStart w:id="5" w:name="0-0-0-284"/>
      <w:bookmarkEnd w:id="5"/>
      <w:r w:rsidRPr="00A02478">
        <w:rPr>
          <w:b/>
          <w:bCs/>
        </w:rPr>
        <w:t>Sec. 6-34. Consent of applicant to future regulations and amendments.</w:t>
      </w:r>
    </w:p>
    <w:p w14:paraId="7929C563" w14:textId="77777777" w:rsidR="00BD0DD8" w:rsidRPr="00A02478" w:rsidRDefault="00BD0DD8" w:rsidP="00342929">
      <w:pPr>
        <w:spacing w:before="100" w:beforeAutospacing="1" w:after="100" w:afterAutospacing="1"/>
        <w:ind w:firstLine="360"/>
        <w:jc w:val="both"/>
      </w:pPr>
      <w:r w:rsidRPr="00A02478">
        <w:t xml:space="preserve">By filing the application for a </w:t>
      </w:r>
      <w:proofErr w:type="gramStart"/>
      <w:r w:rsidRPr="00A02478">
        <w:t>class</w:t>
      </w:r>
      <w:proofErr w:type="gramEnd"/>
      <w:r w:rsidRPr="00A02478">
        <w:t xml:space="preserve"> A, B or C license under this division, the applicant consents that the council may make any rule or regulation or alteration or amendment to this chapter at any time during the period for which such license is granted.</w:t>
      </w:r>
    </w:p>
    <w:p w14:paraId="52865C87"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12.04(5)(e)</w:t>
      </w:r>
      <w:r w:rsidR="00790AF3" w:rsidRPr="00342929">
        <w:rPr>
          <w:sz w:val="20"/>
          <w:szCs w:val="20"/>
        </w:rPr>
        <w:t>(</w:t>
      </w:r>
      <w:r w:rsidRPr="00342929">
        <w:rPr>
          <w:sz w:val="20"/>
          <w:szCs w:val="20"/>
        </w:rPr>
        <w:t>1)</w:t>
      </w:r>
    </w:p>
    <w:p w14:paraId="079880BC" w14:textId="77777777" w:rsidR="00BD0DD8" w:rsidRPr="00A02478" w:rsidRDefault="00BD0DD8" w:rsidP="00A02478">
      <w:pPr>
        <w:spacing w:before="100" w:beforeAutospacing="1" w:after="100" w:afterAutospacing="1"/>
        <w:jc w:val="both"/>
        <w:rPr>
          <w:b/>
          <w:bCs/>
        </w:rPr>
      </w:pPr>
      <w:bookmarkStart w:id="6" w:name="0-0-0-286"/>
      <w:bookmarkEnd w:id="6"/>
      <w:r w:rsidRPr="00A02478">
        <w:rPr>
          <w:b/>
          <w:bCs/>
        </w:rPr>
        <w:t>Sec. 6-3</w:t>
      </w:r>
      <w:r w:rsidR="00956FF3" w:rsidRPr="00A02478">
        <w:rPr>
          <w:b/>
          <w:bCs/>
        </w:rPr>
        <w:t>5. Restrictions on issuance of C</w:t>
      </w:r>
      <w:r w:rsidRPr="00A02478">
        <w:rPr>
          <w:b/>
          <w:bCs/>
        </w:rPr>
        <w:t>lass A licenses.</w:t>
      </w:r>
    </w:p>
    <w:p w14:paraId="008F7009" w14:textId="77777777" w:rsidR="00BD0DD8" w:rsidRPr="00A02478" w:rsidRDefault="00950F6D" w:rsidP="00342929">
      <w:pPr>
        <w:spacing w:before="100" w:beforeAutospacing="1" w:after="100" w:afterAutospacing="1"/>
        <w:ind w:firstLine="360"/>
        <w:jc w:val="both"/>
      </w:pPr>
      <w:r w:rsidRPr="00A02478">
        <w:t>(a) The number of "C</w:t>
      </w:r>
      <w:r w:rsidR="00BD0DD8" w:rsidRPr="00A02478">
        <w:t>lass A" intoxicating liquor licenses which may be issued to persons or premises in the city is limited to one (1) for each seven-hundred (700) population in the city as defined by Wis. Stats. § 125</w:t>
      </w:r>
      <w:r w:rsidRPr="00A02478">
        <w:t>.51(4).  An application for a “C</w:t>
      </w:r>
      <w:r w:rsidR="00BD0DD8" w:rsidRPr="00A02478">
        <w:t>lass A” liquor license shall not be favored or disfavored because the applic</w:t>
      </w:r>
      <w:r w:rsidRPr="00A02478">
        <w:t>ant already has been granted a C</w:t>
      </w:r>
      <w:r w:rsidR="00BD0DD8" w:rsidRPr="00A02478">
        <w:t>lass “A” fermented malt beverage license.</w:t>
      </w:r>
    </w:p>
    <w:p w14:paraId="19C9C48A" w14:textId="77777777" w:rsidR="00BD0DD8" w:rsidRPr="00A02478" w:rsidRDefault="00BD0DD8" w:rsidP="00342929">
      <w:pPr>
        <w:spacing w:before="100" w:beforeAutospacing="1" w:after="100" w:afterAutospacing="1"/>
        <w:ind w:firstLine="360"/>
        <w:jc w:val="both"/>
      </w:pPr>
      <w:r w:rsidRPr="00A02478">
        <w:lastRenderedPageBreak/>
        <w:t xml:space="preserve">(b) A </w:t>
      </w:r>
      <w:r w:rsidR="00950F6D" w:rsidRPr="00A02478">
        <w:t>C</w:t>
      </w:r>
      <w:r w:rsidRPr="00A02478">
        <w:t>lass “A” fermented malt beverage license may be granted separately from or in con</w:t>
      </w:r>
      <w:r w:rsidR="00950F6D" w:rsidRPr="00A02478">
        <w:t>junction with a granting of a "C</w:t>
      </w:r>
      <w:r w:rsidRPr="00A02478">
        <w:t xml:space="preserve">lass A" intoxicating liquor license.  The number of </w:t>
      </w:r>
      <w:r w:rsidR="00950F6D" w:rsidRPr="00A02478">
        <w:t>C</w:t>
      </w:r>
      <w:r w:rsidRPr="00A02478">
        <w:t>lass “A” fermented malt beverage licenses the city may issue is subject only to the applicable limit under state law, if any.</w:t>
      </w:r>
    </w:p>
    <w:p w14:paraId="6C85AF9C"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12.04(5)(e)2, 3, Ord. 2006-7, Ord. 2012-11</w:t>
      </w:r>
      <w:r w:rsidR="007960F2" w:rsidRPr="00342929">
        <w:rPr>
          <w:sz w:val="20"/>
          <w:szCs w:val="20"/>
        </w:rPr>
        <w:t>, Ord. 2020-04</w:t>
      </w:r>
      <w:r w:rsidRPr="00342929">
        <w:rPr>
          <w:sz w:val="20"/>
          <w:szCs w:val="20"/>
        </w:rPr>
        <w:t>)</w:t>
      </w:r>
    </w:p>
    <w:p w14:paraId="5FAED1F8" w14:textId="77777777" w:rsidR="00BD0DD8" w:rsidRPr="00A02478" w:rsidRDefault="00BD0DD8" w:rsidP="00A02478">
      <w:pPr>
        <w:spacing w:before="100" w:beforeAutospacing="1" w:after="100" w:afterAutospacing="1"/>
        <w:jc w:val="both"/>
        <w:rPr>
          <w:b/>
          <w:bCs/>
        </w:rPr>
      </w:pPr>
      <w:bookmarkStart w:id="7" w:name="0-0-0-288"/>
      <w:bookmarkEnd w:id="7"/>
      <w:r w:rsidRPr="00A02478">
        <w:rPr>
          <w:b/>
          <w:bCs/>
        </w:rPr>
        <w:t>Sec. 6-36. Standards for issuance; license quota for class B licenses.</w:t>
      </w:r>
    </w:p>
    <w:p w14:paraId="50B9F4AE" w14:textId="77777777" w:rsidR="00BD0DD8" w:rsidRPr="00A02478" w:rsidRDefault="00BD0DD8" w:rsidP="00342929">
      <w:pPr>
        <w:spacing w:before="100" w:beforeAutospacing="1" w:after="100" w:afterAutospacing="1"/>
        <w:ind w:firstLine="360"/>
        <w:jc w:val="both"/>
      </w:pPr>
      <w:r w:rsidRPr="00A02478">
        <w:t>(a) </w:t>
      </w:r>
      <w:r w:rsidRPr="00A02478">
        <w:rPr>
          <w:b/>
          <w:iCs/>
        </w:rPr>
        <w:t>Location of premises.</w:t>
      </w:r>
      <w:r w:rsidRPr="00A02478">
        <w:t xml:space="preserve">    </w:t>
      </w:r>
    </w:p>
    <w:p w14:paraId="08EC8C09" w14:textId="77777777" w:rsidR="00BD0DD8" w:rsidRPr="00A02478" w:rsidRDefault="00BD0DD8" w:rsidP="00805DAF">
      <w:pPr>
        <w:spacing w:before="100" w:beforeAutospacing="1" w:after="100" w:afterAutospacing="1"/>
        <w:ind w:left="810" w:hanging="90"/>
        <w:jc w:val="both"/>
      </w:pPr>
      <w:r w:rsidRPr="00A02478">
        <w:t>(1) </w:t>
      </w:r>
      <w:r w:rsidR="00342929">
        <w:t xml:space="preserve"> </w:t>
      </w:r>
      <w:r w:rsidRPr="00A02478">
        <w:t xml:space="preserve">No retail </w:t>
      </w:r>
      <w:r w:rsidR="00950F6D" w:rsidRPr="00A02478">
        <w:t>C</w:t>
      </w:r>
      <w:r w:rsidRPr="00A02478">
        <w:t>lass A or B license shall be issued for premises the main entrance of which is less than three hundred (300) feet from the main entrance of any established public school, parochial school, hospital or church, except that this prohibition may be wa</w:t>
      </w:r>
      <w:r w:rsidR="00950F6D" w:rsidRPr="00A02478">
        <w:t>ived by a majority vote of the C</w:t>
      </w:r>
      <w:r w:rsidRPr="00A02478">
        <w:t xml:space="preserve">ommon </w:t>
      </w:r>
      <w:r w:rsidR="00950F6D" w:rsidRPr="00A02478">
        <w:t>C</w:t>
      </w:r>
      <w:r w:rsidRPr="00A02478">
        <w:t xml:space="preserve">ouncil. Such distance shall be measured by the shortest route along the </w:t>
      </w:r>
      <w:r w:rsidR="00B34589" w:rsidRPr="00A02478">
        <w:t xml:space="preserve">roadway </w:t>
      </w:r>
      <w:r w:rsidRPr="00A02478">
        <w:t>from the closest point of the main entrance of such school, church or hospital to the main entrance of such premises.</w:t>
      </w:r>
    </w:p>
    <w:p w14:paraId="75C4DA0E" w14:textId="77777777" w:rsidR="00BD0DD8" w:rsidRPr="00A02478" w:rsidRDefault="00BD0DD8" w:rsidP="00805DAF">
      <w:pPr>
        <w:spacing w:before="100" w:beforeAutospacing="1" w:after="100" w:afterAutospacing="1"/>
        <w:ind w:left="810" w:hanging="90"/>
        <w:jc w:val="both"/>
      </w:pPr>
      <w:r w:rsidRPr="00A02478">
        <w:t>(2) </w:t>
      </w:r>
      <w:r w:rsidR="00342929">
        <w:t xml:space="preserve"> </w:t>
      </w:r>
      <w:r w:rsidRPr="00A02478">
        <w:t>This subsection shall not apply to premises licensed as such on June 30, 1947, nor shall it apply to any premises licensed as such prior to the occupation of real property within three hundred (300) feet thereof by any school, hospital or church building.</w:t>
      </w:r>
    </w:p>
    <w:p w14:paraId="1BEE5269" w14:textId="77777777" w:rsidR="00BD0DD8" w:rsidRPr="00A02478" w:rsidRDefault="00BD0DD8" w:rsidP="00805DAF">
      <w:pPr>
        <w:spacing w:before="100" w:beforeAutospacing="1" w:after="100" w:afterAutospacing="1"/>
        <w:ind w:left="810" w:hanging="90"/>
        <w:jc w:val="both"/>
      </w:pPr>
      <w:r w:rsidRPr="00A02478">
        <w:t>(3) </w:t>
      </w:r>
      <w:r w:rsidR="00342929">
        <w:t xml:space="preserve"> </w:t>
      </w:r>
      <w:r w:rsidRPr="00A02478">
        <w:t>This subsection shall not apply to a restaurant located within three hundred (300) feet of a church or school. This paragraph applies only to restaurants in which the sale of alcohol beverages accounts for less than fifty (50%) percent of their gross receipts.</w:t>
      </w:r>
    </w:p>
    <w:p w14:paraId="20DC3B6C" w14:textId="77777777" w:rsidR="00BD0DD8" w:rsidRPr="00A02478" w:rsidRDefault="00BD0DD8" w:rsidP="00342929">
      <w:pPr>
        <w:spacing w:before="100" w:beforeAutospacing="1" w:after="100" w:afterAutospacing="1"/>
        <w:ind w:firstLine="360"/>
        <w:jc w:val="both"/>
      </w:pPr>
      <w:r w:rsidRPr="00A02478">
        <w:t>(b) </w:t>
      </w:r>
      <w:r w:rsidRPr="00A02478">
        <w:rPr>
          <w:b/>
          <w:iCs/>
        </w:rPr>
        <w:t>Issuance to violators of liquor, beer or wine laws or ordinances</w:t>
      </w:r>
      <w:r w:rsidRPr="00A02478">
        <w:rPr>
          <w:i/>
          <w:iCs/>
        </w:rPr>
        <w:t>.</w:t>
      </w:r>
      <w:r w:rsidRPr="00A02478">
        <w:t xml:space="preserve">  No retail class A, B or C license shall be issued to any person who has been convicted of a violation of any federal or state liquor or fermented malt beverage law or wine law or the provisions of this division, section 6-1 or section 6-2 during one year prior to such application. A conviction of a member of a partnership or the partnership itself shall make the partnership or any member thereof ineligible for such license for one year.  </w:t>
      </w:r>
    </w:p>
    <w:p w14:paraId="3BE05755" w14:textId="77777777" w:rsidR="00BD0DD8" w:rsidRPr="00A02478" w:rsidRDefault="00BD0DD8" w:rsidP="00342929">
      <w:pPr>
        <w:spacing w:before="100" w:beforeAutospacing="1" w:after="100" w:afterAutospacing="1"/>
        <w:ind w:firstLine="360"/>
        <w:jc w:val="both"/>
      </w:pPr>
      <w:r w:rsidRPr="00A02478">
        <w:t>(c) </w:t>
      </w:r>
      <w:r w:rsidRPr="00A02478">
        <w:rPr>
          <w:b/>
          <w:iCs/>
        </w:rPr>
        <w:t>Health, safety and sanitation requirements.</w:t>
      </w:r>
      <w:r w:rsidRPr="00A02478">
        <w:rPr>
          <w:b/>
        </w:rPr>
        <w:t> </w:t>
      </w:r>
      <w:r w:rsidRPr="00A02478">
        <w:t xml:space="preserve"> No retail </w:t>
      </w:r>
      <w:r w:rsidR="00950F6D" w:rsidRPr="00A02478">
        <w:t>C</w:t>
      </w:r>
      <w:r w:rsidRPr="00A02478">
        <w:t xml:space="preserve">lass A, B or C license shall be issued for any premises which do not conform to the sanitary, safety and health requirements of the state department of industry, labor and human relations pertaining to buildings and plumbing, to the rules and regulations of the </w:t>
      </w:r>
      <w:r w:rsidR="00950F6D" w:rsidRPr="00A02478">
        <w:t>S</w:t>
      </w:r>
      <w:r w:rsidRPr="00A02478">
        <w:t xml:space="preserve">tate </w:t>
      </w:r>
      <w:r w:rsidR="00950F6D" w:rsidRPr="00A02478">
        <w:t>Department of Health and F</w:t>
      </w:r>
      <w:r w:rsidRPr="00A02478">
        <w:t xml:space="preserve">amily </w:t>
      </w:r>
      <w:r w:rsidR="00950F6D" w:rsidRPr="00A02478">
        <w:t>S</w:t>
      </w:r>
      <w:r w:rsidRPr="00A02478">
        <w:t xml:space="preserve">ervices applicable to restaurants, and all such ordinances and regulations adopted by the city.  </w:t>
      </w:r>
    </w:p>
    <w:p w14:paraId="28831B17" w14:textId="77777777" w:rsidR="00BD0DD8" w:rsidRPr="00A02478" w:rsidRDefault="00BD0DD8" w:rsidP="00342929">
      <w:pPr>
        <w:spacing w:before="100" w:beforeAutospacing="1" w:after="100" w:afterAutospacing="1"/>
        <w:ind w:firstLine="360"/>
        <w:jc w:val="both"/>
      </w:pPr>
      <w:r w:rsidRPr="00A02478">
        <w:t>(d) </w:t>
      </w:r>
      <w:r w:rsidRPr="00A02478">
        <w:rPr>
          <w:b/>
          <w:iCs/>
        </w:rPr>
        <w:t>License quota.</w:t>
      </w:r>
      <w:r w:rsidRPr="00A02478">
        <w:t xml:space="preserve">    </w:t>
      </w:r>
    </w:p>
    <w:p w14:paraId="48B31892" w14:textId="77777777" w:rsidR="00BD0DD8" w:rsidRPr="00A02478" w:rsidRDefault="00BD0DD8" w:rsidP="00805DAF">
      <w:pPr>
        <w:spacing w:before="100" w:beforeAutospacing="1" w:after="100" w:afterAutospacing="1"/>
        <w:ind w:left="810" w:hanging="90"/>
        <w:jc w:val="both"/>
      </w:pPr>
      <w:r w:rsidRPr="00A02478">
        <w:t>(1) </w:t>
      </w:r>
      <w:r w:rsidRPr="00A02478">
        <w:rPr>
          <w:b/>
          <w:iCs/>
        </w:rPr>
        <w:t>Class "B" fermented malt beverages license.</w:t>
      </w:r>
      <w:r w:rsidRPr="00A02478">
        <w:t xml:space="preserve">    </w:t>
      </w:r>
    </w:p>
    <w:p w14:paraId="19C2835D" w14:textId="77777777" w:rsidR="00BD0DD8" w:rsidRPr="00A02478" w:rsidRDefault="00BD0DD8" w:rsidP="00805DAF">
      <w:pPr>
        <w:spacing w:before="100" w:beforeAutospacing="1" w:after="100" w:afterAutospacing="1"/>
        <w:ind w:left="1260"/>
        <w:jc w:val="both"/>
      </w:pPr>
      <w:r w:rsidRPr="00A02478">
        <w:lastRenderedPageBreak/>
        <w:t>a.</w:t>
      </w:r>
      <w:r w:rsidR="00342929">
        <w:t xml:space="preserve">   </w:t>
      </w:r>
      <w:r w:rsidRPr="00A02478">
        <w:t>The number of persons an</w:t>
      </w:r>
      <w:r w:rsidR="00950F6D" w:rsidRPr="00A02478">
        <w:t>d places that may be granted a C</w:t>
      </w:r>
      <w:r w:rsidRPr="00A02478">
        <w:t>lass "B" fermented malt beverage license under this division is limited to one (1) for each four hundred (400) population in the city, as defined by Wis. Stats. § 125.51(4).</w:t>
      </w:r>
    </w:p>
    <w:p w14:paraId="563656F5" w14:textId="77777777" w:rsidR="00BD0DD8" w:rsidRPr="00A02478" w:rsidRDefault="00950F6D" w:rsidP="00805DAF">
      <w:pPr>
        <w:spacing w:before="100" w:beforeAutospacing="1" w:after="100" w:afterAutospacing="1"/>
        <w:ind w:left="1260"/>
        <w:jc w:val="both"/>
      </w:pPr>
      <w:r w:rsidRPr="00A02478">
        <w:t>b. </w:t>
      </w:r>
      <w:r w:rsidR="00342929">
        <w:t xml:space="preserve">   </w:t>
      </w:r>
      <w:r w:rsidRPr="00A02478">
        <w:t>The C</w:t>
      </w:r>
      <w:r w:rsidR="00BD0DD8" w:rsidRPr="00A02478">
        <w:t xml:space="preserve">ity </w:t>
      </w:r>
      <w:r w:rsidRPr="00A02478">
        <w:t>Council may grant a C</w:t>
      </w:r>
      <w:r w:rsidR="00BD0DD8" w:rsidRPr="00A02478">
        <w:t xml:space="preserve">lass "B" fermented malt beverage license, as defined in Wis. Stats. </w:t>
      </w:r>
      <w:r w:rsidR="00790AF3" w:rsidRPr="00A02478">
        <w:t>Ch.</w:t>
      </w:r>
      <w:r w:rsidR="00BD0DD8" w:rsidRPr="00A02478">
        <w:t xml:space="preserve"> 125, to any restaurant that will agree in writing to the following conditions:</w:t>
      </w:r>
    </w:p>
    <w:p w14:paraId="7DB2DC7A" w14:textId="77777777" w:rsidR="00BD0DD8" w:rsidRPr="00A02478" w:rsidRDefault="00BD0DD8" w:rsidP="00805DAF">
      <w:pPr>
        <w:spacing w:before="100" w:beforeAutospacing="1" w:after="100" w:afterAutospacing="1"/>
        <w:ind w:left="1710" w:hanging="270"/>
        <w:jc w:val="both"/>
      </w:pPr>
      <w:r w:rsidRPr="00A02478">
        <w:t>1. </w:t>
      </w:r>
      <w:r w:rsidR="00342929">
        <w:t xml:space="preserve">   </w:t>
      </w:r>
      <w:r w:rsidRPr="00A02478">
        <w:t xml:space="preserve">Fermented malt beverages will only be served for consumption on the premises (no </w:t>
      </w:r>
      <w:proofErr w:type="spellStart"/>
      <w:r w:rsidRPr="00A02478">
        <w:t>carryouts</w:t>
      </w:r>
      <w:proofErr w:type="spellEnd"/>
      <w:r w:rsidRPr="00A02478">
        <w:t>).</w:t>
      </w:r>
    </w:p>
    <w:p w14:paraId="51C12E9A" w14:textId="77777777" w:rsidR="00BD0DD8" w:rsidRPr="00A02478" w:rsidRDefault="00BD0DD8" w:rsidP="00805DAF">
      <w:pPr>
        <w:spacing w:before="100" w:beforeAutospacing="1" w:after="100" w:afterAutospacing="1"/>
        <w:ind w:left="1710" w:hanging="270"/>
        <w:jc w:val="both"/>
      </w:pPr>
      <w:r w:rsidRPr="00A02478">
        <w:t>2. </w:t>
      </w:r>
      <w:r w:rsidR="00342929">
        <w:t xml:space="preserve">    </w:t>
      </w:r>
      <w:r w:rsidRPr="00A02478">
        <w:t>Fermented malt beverages will not be served in the original containers.</w:t>
      </w:r>
    </w:p>
    <w:p w14:paraId="7B25B491" w14:textId="77777777" w:rsidR="00BD0DD8" w:rsidRPr="00A02478" w:rsidRDefault="00BD0DD8" w:rsidP="00805DAF">
      <w:pPr>
        <w:spacing w:before="100" w:beforeAutospacing="1" w:after="100" w:afterAutospacing="1"/>
        <w:ind w:left="1710" w:hanging="270"/>
        <w:jc w:val="both"/>
      </w:pPr>
      <w:r w:rsidRPr="00A02478">
        <w:t>3. </w:t>
      </w:r>
      <w:r w:rsidR="00342929">
        <w:t xml:space="preserve">    </w:t>
      </w:r>
      <w:r w:rsidRPr="00A02478">
        <w:t>Fermented malt beverages will only be served in open containers.</w:t>
      </w:r>
    </w:p>
    <w:p w14:paraId="708D0AB8" w14:textId="77777777" w:rsidR="00BD0DD8" w:rsidRPr="00A02478" w:rsidRDefault="00BD0DD8" w:rsidP="00805DAF">
      <w:pPr>
        <w:spacing w:before="100" w:beforeAutospacing="1" w:after="100" w:afterAutospacing="1"/>
        <w:ind w:left="1710" w:hanging="270"/>
        <w:jc w:val="both"/>
      </w:pPr>
      <w:r w:rsidRPr="00A02478">
        <w:t>4. </w:t>
      </w:r>
      <w:r w:rsidR="00342929">
        <w:t xml:space="preserve">    </w:t>
      </w:r>
      <w:r w:rsidRPr="00A02478">
        <w:t>Fermented malt beverages will only be served with food.</w:t>
      </w:r>
    </w:p>
    <w:p w14:paraId="6DE13259" w14:textId="77777777" w:rsidR="00BD0DD8" w:rsidRPr="00A02478" w:rsidRDefault="0025636C" w:rsidP="00805DAF">
      <w:pPr>
        <w:spacing w:before="100" w:beforeAutospacing="1" w:after="100" w:afterAutospacing="1"/>
        <w:ind w:left="1710" w:hanging="270"/>
        <w:jc w:val="both"/>
      </w:pPr>
      <w:r w:rsidRPr="00A02478">
        <w:t xml:space="preserve">5. </w:t>
      </w:r>
      <w:r w:rsidR="00342929">
        <w:t xml:space="preserve">  </w:t>
      </w:r>
      <w:r w:rsidR="00950F6D" w:rsidRPr="00A02478">
        <w:t>The C</w:t>
      </w:r>
      <w:r w:rsidR="00BD0DD8" w:rsidRPr="00A02478">
        <w:t>ouncil may at any time add conditions to this agreement as it deems necessary for the health, welfare or safety of the community. The council may waive any of these requirements.</w:t>
      </w:r>
    </w:p>
    <w:p w14:paraId="735563C2" w14:textId="77777777" w:rsidR="00BD0DD8" w:rsidRPr="00A02478" w:rsidRDefault="00BD0DD8" w:rsidP="00805DAF">
      <w:pPr>
        <w:spacing w:before="100" w:beforeAutospacing="1" w:after="100" w:afterAutospacing="1"/>
        <w:ind w:left="810" w:hanging="90"/>
        <w:jc w:val="both"/>
      </w:pPr>
      <w:r w:rsidRPr="00A02478">
        <w:t>(2) </w:t>
      </w:r>
      <w:r w:rsidR="00342929">
        <w:t xml:space="preserve"> </w:t>
      </w:r>
      <w:r w:rsidRPr="00A02478">
        <w:rPr>
          <w:b/>
          <w:iCs/>
        </w:rPr>
        <w:t>"Class B" liquor license.</w:t>
      </w:r>
      <w:r w:rsidRPr="00A02478">
        <w:t xml:space="preserve"> Only one (1) </w:t>
      </w:r>
      <w:r w:rsidR="00950F6D" w:rsidRPr="00A02478">
        <w:t>"C</w:t>
      </w:r>
      <w:r w:rsidRPr="00A02478">
        <w:t xml:space="preserve">lass B" liquor license shall be granted for each 500 population in the city as defined by Wis. Stats. § 125.51(4).  </w:t>
      </w:r>
    </w:p>
    <w:p w14:paraId="2DE10B2E" w14:textId="77777777" w:rsidR="00BD0DD8" w:rsidRPr="00A02478" w:rsidRDefault="00BD0DD8" w:rsidP="00805DAF">
      <w:pPr>
        <w:spacing w:before="100" w:beforeAutospacing="1" w:after="100" w:afterAutospacing="1"/>
        <w:ind w:left="810" w:hanging="90"/>
        <w:jc w:val="both"/>
      </w:pPr>
      <w:r w:rsidRPr="00A02478">
        <w:t>(3) </w:t>
      </w:r>
      <w:r w:rsidR="00342929">
        <w:t xml:space="preserve"> </w:t>
      </w:r>
      <w:r w:rsidRPr="00A02478">
        <w:rPr>
          <w:b/>
          <w:iCs/>
        </w:rPr>
        <w:t>Exceptions.</w:t>
      </w:r>
      <w:r w:rsidRPr="00A02478">
        <w:t> Nothing contained in this subsection shall prevent a license being granted to any person or the assignee of any person holding a "</w:t>
      </w:r>
      <w:r w:rsidR="00950F6D" w:rsidRPr="00A02478">
        <w:t>C</w:t>
      </w:r>
      <w:r w:rsidRPr="00A02478">
        <w:t xml:space="preserve">lass B" liquor license on May 10, 1977; nor shall anything contained in this subsection prevent the council, in its discretion, from granting a license to any person who otherwise qualifies therefor according to Wis. Stats. § 125.51(4)(g), or from granting a </w:t>
      </w:r>
      <w:r w:rsidR="00950F6D" w:rsidRPr="00A02478">
        <w:t>C</w:t>
      </w:r>
      <w:r w:rsidRPr="00A02478">
        <w:t xml:space="preserve">lass "B" fermented malt beverage license to a bona fide club, as defined in Wis. Stats. § 125.02(4), which has existed in the city for not less than six (6) years and has been incorporated in the state for not less than 30 years, if sale or service of fermented malt beverages is restricted to club members, members of affiliated clubs and guests of either in a separate room which is locked during closing hours and no carryout sales are made.  </w:t>
      </w:r>
    </w:p>
    <w:p w14:paraId="2D76A75F" w14:textId="77777777" w:rsidR="00BD0DD8" w:rsidRPr="00A02478" w:rsidRDefault="00BD0DD8" w:rsidP="00805DAF">
      <w:pPr>
        <w:spacing w:before="100" w:beforeAutospacing="1" w:after="100" w:afterAutospacing="1"/>
        <w:ind w:left="810" w:hanging="90"/>
        <w:jc w:val="both"/>
      </w:pPr>
      <w:r w:rsidRPr="00A02478">
        <w:t>(4) </w:t>
      </w:r>
      <w:r w:rsidR="00342929">
        <w:t xml:space="preserve"> </w:t>
      </w:r>
      <w:r w:rsidRPr="00A02478">
        <w:rPr>
          <w:b/>
          <w:iCs/>
        </w:rPr>
        <w:t>"Class C" wine license.</w:t>
      </w:r>
      <w:r w:rsidRPr="00A02478">
        <w:rPr>
          <w:b/>
        </w:rPr>
        <w:t> </w:t>
      </w:r>
      <w:r w:rsidRPr="00A02478">
        <w:t xml:space="preserve">The </w:t>
      </w:r>
      <w:r w:rsidR="00950F6D" w:rsidRPr="00A02478">
        <w:t>C</w:t>
      </w:r>
      <w:r w:rsidRPr="00A02478">
        <w:t xml:space="preserve">ity </w:t>
      </w:r>
      <w:r w:rsidR="00950F6D" w:rsidRPr="00A02478">
        <w:t>C</w:t>
      </w:r>
      <w:r w:rsidRPr="00A02478">
        <w:t>ouncil may</w:t>
      </w:r>
      <w:r w:rsidR="00950F6D" w:rsidRPr="00A02478">
        <w:t xml:space="preserve"> grant a "C</w:t>
      </w:r>
      <w:r w:rsidRPr="00A02478">
        <w:t xml:space="preserve">lass C" wine license, as defined in Wis. Stats. § 125.51(3m), without quota, to any restaurant that will agree in writing to the following conditions:  </w:t>
      </w:r>
    </w:p>
    <w:p w14:paraId="3BFFC22D" w14:textId="77777777" w:rsidR="00BD0DD8" w:rsidRPr="00A02478" w:rsidRDefault="00BD0DD8" w:rsidP="00805DAF">
      <w:pPr>
        <w:spacing w:before="100" w:beforeAutospacing="1" w:after="100" w:afterAutospacing="1"/>
        <w:ind w:left="1260"/>
        <w:jc w:val="both"/>
      </w:pPr>
      <w:r w:rsidRPr="00A02478">
        <w:t>a. </w:t>
      </w:r>
      <w:r w:rsidR="00342929">
        <w:t xml:space="preserve">   </w:t>
      </w:r>
      <w:r w:rsidRPr="00A02478">
        <w:t>Sale of wine shall only be by the glass or in an open original container for consumption on the premises where sold.</w:t>
      </w:r>
    </w:p>
    <w:p w14:paraId="5DC909F1" w14:textId="77777777" w:rsidR="00BD0DD8" w:rsidRPr="00A02478" w:rsidRDefault="00BD0DD8" w:rsidP="00805DAF">
      <w:pPr>
        <w:spacing w:before="100" w:beforeAutospacing="1" w:after="100" w:afterAutospacing="1"/>
        <w:ind w:left="1260"/>
        <w:jc w:val="both"/>
      </w:pPr>
      <w:r w:rsidRPr="00A02478">
        <w:t>b. </w:t>
      </w:r>
      <w:r w:rsidR="00342929">
        <w:t xml:space="preserve">   </w:t>
      </w:r>
      <w:r w:rsidRPr="00A02478">
        <w:t xml:space="preserve">The person shall be qualified under Wis. Stats. § 125.04(5) for a restaurant in which the sale of alcohol beverages accounts for less than fifty (50%) percent of gross receipts and which does not have a barroom if the city's quota </w:t>
      </w:r>
      <w:r w:rsidRPr="00A02478">
        <w:lastRenderedPageBreak/>
        <w:t>under subsection (d)(2) of this section and Wis. Stats. § 125.51(4) proh</w:t>
      </w:r>
      <w:r w:rsidR="00950F6D" w:rsidRPr="00A02478">
        <w:t>ibits the city from issuing a "C</w:t>
      </w:r>
      <w:r w:rsidRPr="00A02478">
        <w:t>lass B" liquor license to that person.</w:t>
      </w:r>
    </w:p>
    <w:p w14:paraId="048F5B57" w14:textId="77777777" w:rsidR="00BD0DD8" w:rsidRPr="00A02478" w:rsidRDefault="00BD0DD8" w:rsidP="00805DAF">
      <w:pPr>
        <w:spacing w:before="100" w:beforeAutospacing="1" w:after="100" w:afterAutospacing="1"/>
        <w:ind w:left="1260"/>
        <w:jc w:val="both"/>
      </w:pPr>
      <w:r w:rsidRPr="00A02478">
        <w:t>c. </w:t>
      </w:r>
      <w:r w:rsidR="00342929">
        <w:t xml:space="preserve">  </w:t>
      </w:r>
      <w:r w:rsidRPr="00A02478">
        <w:t>The license may not be issued to a foreign corporation, a foreign limited liability company or a person acting as an agent for or in the employ of another.</w:t>
      </w:r>
    </w:p>
    <w:p w14:paraId="0AAFC498" w14:textId="77777777" w:rsidR="00BD0DD8" w:rsidRPr="00A02478" w:rsidRDefault="00BD0DD8" w:rsidP="00805DAF">
      <w:pPr>
        <w:spacing w:before="100" w:beforeAutospacing="1" w:after="100" w:afterAutospacing="1"/>
        <w:ind w:left="1260"/>
        <w:jc w:val="both"/>
      </w:pPr>
      <w:r w:rsidRPr="00A02478">
        <w:t>d. </w:t>
      </w:r>
      <w:r w:rsidR="00342929">
        <w:t xml:space="preserve">   </w:t>
      </w:r>
      <w:r w:rsidRPr="00A02478">
        <w:t>The license shall particularly describe the premises for which it is issued.</w:t>
      </w:r>
    </w:p>
    <w:p w14:paraId="1415A03D" w14:textId="77777777" w:rsidR="00BD0DD8" w:rsidRPr="00A02478" w:rsidRDefault="0025636C" w:rsidP="00805DAF">
      <w:pPr>
        <w:spacing w:before="100" w:beforeAutospacing="1" w:after="100" w:afterAutospacing="1"/>
        <w:ind w:left="1260"/>
        <w:jc w:val="both"/>
      </w:pPr>
      <w:r w:rsidRPr="00A02478">
        <w:t xml:space="preserve">e. </w:t>
      </w:r>
      <w:r w:rsidR="00342929">
        <w:t xml:space="preserve">   </w:t>
      </w:r>
      <w:r w:rsidR="00BD0DD8" w:rsidRPr="00A02478">
        <w:t>The council may not waive at any time any of these requirements as they are by state statute, and the requirements may be amended by state statute from time to time.</w:t>
      </w:r>
    </w:p>
    <w:p w14:paraId="1CB0ED4C" w14:textId="77777777" w:rsidR="00BD0DD8" w:rsidRPr="00A02478" w:rsidRDefault="00BD0DD8" w:rsidP="00342929">
      <w:pPr>
        <w:spacing w:before="100" w:beforeAutospacing="1" w:after="100" w:afterAutospacing="1"/>
        <w:ind w:firstLine="360"/>
        <w:jc w:val="both"/>
      </w:pPr>
      <w:r w:rsidRPr="00A02478">
        <w:t>(e) </w:t>
      </w:r>
      <w:r w:rsidRPr="00A02478">
        <w:rPr>
          <w:b/>
          <w:iCs/>
        </w:rPr>
        <w:t>Payment of delinquent taxes, assessments and claims.</w:t>
      </w:r>
      <w:r w:rsidRPr="00A02478">
        <w:rPr>
          <w:b/>
        </w:rPr>
        <w:t> </w:t>
      </w:r>
      <w:r w:rsidRPr="00A02478">
        <w:t>No license shall be initially granted or renewed to any person or applicant who, or premises for which, municipal taxes, assessments, or overdue ordinance violation forfeitures due the City are delinquent and unpaid.  When this section applies to an initial application for a license, the person or applicant shall be given notice of the intent to not issue the license and an opportunity to rebut the assertion of unpaid obligations.  If this section is invoked upon a person or applicant request for renewal, the notice and opportunity for hearing provisions of Section 125.12(3) of the Wisconsin Statutes shall apply.</w:t>
      </w:r>
    </w:p>
    <w:p w14:paraId="4A8C4BBC" w14:textId="77777777" w:rsidR="00BD0DD8" w:rsidRPr="00A02478" w:rsidRDefault="00BD0DD8" w:rsidP="00342929">
      <w:pPr>
        <w:spacing w:before="100" w:beforeAutospacing="1" w:after="100" w:afterAutospacing="1"/>
        <w:ind w:firstLine="360"/>
        <w:jc w:val="both"/>
      </w:pPr>
      <w:r w:rsidRPr="00A02478">
        <w:t>(f) </w:t>
      </w:r>
      <w:r w:rsidRPr="00A02478">
        <w:rPr>
          <w:b/>
          <w:iCs/>
        </w:rPr>
        <w:t>Residences not to be licensed.</w:t>
      </w:r>
      <w:r w:rsidRPr="00A02478">
        <w:rPr>
          <w:b/>
        </w:rPr>
        <w:t> </w:t>
      </w:r>
      <w:r w:rsidRPr="00A02478">
        <w:t xml:space="preserve">No license shall be issued for the purpose of possessing, selling or offering for sale any intoxicating liquor or fermented malt beverage in any dwelling house, flat or residential apartment.  </w:t>
      </w:r>
    </w:p>
    <w:p w14:paraId="03423DF2" w14:textId="77777777" w:rsidR="00BD0DD8" w:rsidRDefault="00BD0DD8" w:rsidP="00A02478">
      <w:pPr>
        <w:spacing w:before="100" w:beforeAutospacing="1" w:after="100" w:afterAutospacing="1"/>
        <w:jc w:val="both"/>
        <w:rPr>
          <w:sz w:val="20"/>
          <w:szCs w:val="20"/>
        </w:rPr>
      </w:pPr>
      <w:r w:rsidRPr="00342929">
        <w:rPr>
          <w:sz w:val="20"/>
          <w:szCs w:val="20"/>
        </w:rPr>
        <w:t>(Code 1986, § 12.04(6); Ord. No. 2003-13, § 1, 11-11-2003, Ord. 2006-39</w:t>
      </w:r>
      <w:r w:rsidR="005273F7" w:rsidRPr="00342929">
        <w:rPr>
          <w:sz w:val="20"/>
          <w:szCs w:val="20"/>
        </w:rPr>
        <w:t>, Ord. 2021-03</w:t>
      </w:r>
      <w:r w:rsidRPr="00342929">
        <w:rPr>
          <w:sz w:val="20"/>
          <w:szCs w:val="20"/>
        </w:rPr>
        <w:t>)</w:t>
      </w:r>
    </w:p>
    <w:p w14:paraId="1F4F2DCE" w14:textId="77777777" w:rsidR="00342929" w:rsidRPr="00342929" w:rsidRDefault="00342929" w:rsidP="00A02478">
      <w:pPr>
        <w:spacing w:before="100" w:beforeAutospacing="1" w:after="100" w:afterAutospacing="1"/>
        <w:jc w:val="both"/>
        <w:rPr>
          <w:sz w:val="20"/>
          <w:szCs w:val="20"/>
        </w:rPr>
      </w:pPr>
    </w:p>
    <w:p w14:paraId="3B9CF6DB" w14:textId="77777777" w:rsidR="00BD0DD8" w:rsidRPr="00A02478" w:rsidRDefault="00BD0DD8" w:rsidP="00A02478">
      <w:pPr>
        <w:spacing w:before="100" w:beforeAutospacing="1" w:after="100" w:afterAutospacing="1"/>
        <w:jc w:val="both"/>
        <w:rPr>
          <w:b/>
          <w:bCs/>
        </w:rPr>
      </w:pPr>
      <w:bookmarkStart w:id="8" w:name="0-0-0-290"/>
      <w:bookmarkEnd w:id="8"/>
      <w:r w:rsidRPr="00A02478">
        <w:rPr>
          <w:b/>
          <w:bCs/>
        </w:rPr>
        <w:t>Sec. 6-37. Investigation and inspection.</w:t>
      </w:r>
    </w:p>
    <w:p w14:paraId="0FB6F0D3" w14:textId="77777777" w:rsidR="00BD0DD8" w:rsidRPr="00A02478" w:rsidRDefault="00BD0DD8" w:rsidP="00342929">
      <w:pPr>
        <w:spacing w:before="100" w:beforeAutospacing="1" w:after="100" w:afterAutospacing="1"/>
        <w:ind w:firstLine="360"/>
        <w:jc w:val="both"/>
      </w:pPr>
      <w:r w:rsidRPr="00A02478">
        <w:t xml:space="preserve">(a) The </w:t>
      </w:r>
      <w:r w:rsidR="00950F6D" w:rsidRPr="00A02478">
        <w:t>City C</w:t>
      </w:r>
      <w:r w:rsidRPr="00A02478">
        <w:t xml:space="preserve">lerk shall notify the </w:t>
      </w:r>
      <w:r w:rsidR="00950F6D" w:rsidRPr="00A02478">
        <w:t>C</w:t>
      </w:r>
      <w:r w:rsidRPr="00A02478">
        <w:t xml:space="preserve">hief of </w:t>
      </w:r>
      <w:r w:rsidR="00950F6D" w:rsidRPr="00A02478">
        <w:t>P</w:t>
      </w:r>
      <w:r w:rsidRPr="00A02478">
        <w:t xml:space="preserve">olice, </w:t>
      </w:r>
      <w:r w:rsidR="00950F6D" w:rsidRPr="00A02478">
        <w:t>F</w:t>
      </w:r>
      <w:r w:rsidRPr="00A02478">
        <w:t xml:space="preserve">ire </w:t>
      </w:r>
      <w:r w:rsidR="00950F6D" w:rsidRPr="00A02478">
        <w:t>C</w:t>
      </w:r>
      <w:r w:rsidRPr="00A02478">
        <w:t xml:space="preserve">hief and </w:t>
      </w:r>
      <w:r w:rsidR="00950F6D" w:rsidRPr="00A02478">
        <w:t>Building I</w:t>
      </w:r>
      <w:r w:rsidRPr="00A02478">
        <w:t>nspector of each application for a license under this division, and those officials shall inspect or cause to be inspected each application and the premises, together with any other investigations, accompanied by a recommendation as to whether a license should be granted or refused.</w:t>
      </w:r>
    </w:p>
    <w:p w14:paraId="78418A24" w14:textId="77777777" w:rsidR="00BD0DD8" w:rsidRPr="00A02478" w:rsidRDefault="00BD0DD8" w:rsidP="00342929">
      <w:pPr>
        <w:spacing w:before="100" w:beforeAutospacing="1" w:after="100" w:afterAutospacing="1"/>
        <w:ind w:firstLine="360"/>
        <w:jc w:val="both"/>
      </w:pPr>
      <w:r w:rsidRPr="00A02478">
        <w:t>(b) In determining the suitability of any applicant, consideration shall be given to the financial responsibility of the applicant, the appropriateness of the location and the premises proposed and, generally, the applicant's fitness for the trust to be reposed.</w:t>
      </w:r>
    </w:p>
    <w:p w14:paraId="055D8FD3" w14:textId="77777777" w:rsidR="00BD0DD8" w:rsidRPr="00A02478" w:rsidRDefault="00BD0DD8" w:rsidP="00342929">
      <w:pPr>
        <w:spacing w:before="100" w:beforeAutospacing="1" w:after="100" w:afterAutospacing="1"/>
        <w:ind w:firstLine="360"/>
        <w:jc w:val="both"/>
      </w:pPr>
      <w:r w:rsidRPr="00A02478">
        <w:t>(c) No license shall be renewed without a reinspection of the premises and reports as originally required.</w:t>
      </w:r>
    </w:p>
    <w:p w14:paraId="71635828"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12.04(7))</w:t>
      </w:r>
    </w:p>
    <w:p w14:paraId="0B39F3D1" w14:textId="77777777" w:rsidR="00BD0DD8" w:rsidRPr="00A02478" w:rsidRDefault="00BD0DD8" w:rsidP="00A02478">
      <w:pPr>
        <w:spacing w:before="100" w:beforeAutospacing="1" w:after="100" w:afterAutospacing="1"/>
        <w:jc w:val="both"/>
        <w:rPr>
          <w:b/>
          <w:bCs/>
        </w:rPr>
      </w:pPr>
      <w:bookmarkStart w:id="9" w:name="0-0-0-292"/>
      <w:bookmarkEnd w:id="9"/>
      <w:r w:rsidRPr="00A02478">
        <w:rPr>
          <w:b/>
          <w:bCs/>
        </w:rPr>
        <w:t>Sec. 6-38. Procedure for issuance.</w:t>
      </w:r>
    </w:p>
    <w:p w14:paraId="494B4103" w14:textId="77777777" w:rsidR="00BD0DD8" w:rsidRPr="00A02478" w:rsidRDefault="00BD0DD8" w:rsidP="00342929">
      <w:pPr>
        <w:spacing w:before="100" w:beforeAutospacing="1" w:after="100" w:afterAutospacing="1"/>
        <w:ind w:firstLine="360"/>
        <w:jc w:val="both"/>
      </w:pPr>
      <w:r w:rsidRPr="00A02478">
        <w:lastRenderedPageBreak/>
        <w:t>(a) </w:t>
      </w:r>
      <w:r w:rsidRPr="00A02478">
        <w:rPr>
          <w:b/>
          <w:iCs/>
        </w:rPr>
        <w:t>Generally</w:t>
      </w:r>
      <w:r w:rsidRPr="00A02478">
        <w:rPr>
          <w:i/>
          <w:iCs/>
        </w:rPr>
        <w:t>.</w:t>
      </w:r>
      <w:r w:rsidRPr="00A02478">
        <w:t xml:space="preserve">  Opportunity shall be given by the </w:t>
      </w:r>
      <w:r w:rsidR="00950F6D" w:rsidRPr="00A02478">
        <w:t>C</w:t>
      </w:r>
      <w:r w:rsidRPr="00A02478">
        <w:t xml:space="preserve">ouncil to any person to be heard for or against the granting of any license under this division. Upon approval of the application by the </w:t>
      </w:r>
      <w:r w:rsidR="00950F6D" w:rsidRPr="00A02478">
        <w:t>Council, the City C</w:t>
      </w:r>
      <w:r w:rsidRPr="00A02478">
        <w:t>lerk-</w:t>
      </w:r>
      <w:r w:rsidR="00950F6D" w:rsidRPr="00A02478">
        <w:t>T</w:t>
      </w:r>
      <w:r w:rsidRPr="00A02478">
        <w:t xml:space="preserve">reasurer shall file a receipt showing the payment of the required license fee and issue a license to the applicant.  </w:t>
      </w:r>
    </w:p>
    <w:p w14:paraId="6709F0BF" w14:textId="77777777" w:rsidR="00BD0DD8" w:rsidRPr="00A02478" w:rsidRDefault="00BD0DD8" w:rsidP="00342929">
      <w:pPr>
        <w:spacing w:before="100" w:beforeAutospacing="1" w:after="100" w:afterAutospacing="1"/>
        <w:ind w:firstLine="360"/>
        <w:jc w:val="both"/>
      </w:pPr>
      <w:r w:rsidRPr="00A02478">
        <w:t>(b) </w:t>
      </w:r>
      <w:r w:rsidRPr="00A02478">
        <w:rPr>
          <w:b/>
          <w:iCs/>
        </w:rPr>
        <w:t>Operator's license</w:t>
      </w:r>
      <w:r w:rsidRPr="00A02478">
        <w:rPr>
          <w:i/>
          <w:iCs/>
        </w:rPr>
        <w:t>.</w:t>
      </w:r>
      <w:r w:rsidRPr="00A02478">
        <w:t>  For provisions pertaining to operator's licenses, see section 6-4</w:t>
      </w:r>
      <w:r w:rsidR="00B34589" w:rsidRPr="00A02478">
        <w:t>4</w:t>
      </w:r>
      <w:r w:rsidRPr="00A02478">
        <w:t xml:space="preserve">.  </w:t>
      </w:r>
    </w:p>
    <w:p w14:paraId="0365B55E" w14:textId="77777777" w:rsidR="00BD0DD8" w:rsidRPr="00A02478" w:rsidRDefault="00BD0DD8" w:rsidP="00342929">
      <w:pPr>
        <w:spacing w:before="100" w:beforeAutospacing="1" w:after="100" w:afterAutospacing="1"/>
        <w:ind w:firstLine="360"/>
        <w:jc w:val="both"/>
      </w:pPr>
      <w:r w:rsidRPr="00A02478">
        <w:t>(c) </w:t>
      </w:r>
      <w:r w:rsidRPr="00A02478">
        <w:rPr>
          <w:b/>
          <w:iCs/>
        </w:rPr>
        <w:t>Picnic license</w:t>
      </w:r>
      <w:r w:rsidRPr="00A02478">
        <w:rPr>
          <w:i/>
          <w:iCs/>
        </w:rPr>
        <w:t>.</w:t>
      </w:r>
      <w:r w:rsidRPr="00A02478">
        <w:t>  For provisions pertaining to picnic licenses, see section 6-4</w:t>
      </w:r>
      <w:r w:rsidR="00B34589" w:rsidRPr="00A02478">
        <w:t>3</w:t>
      </w:r>
      <w:r w:rsidRPr="00A02478">
        <w:t xml:space="preserve">.  </w:t>
      </w:r>
    </w:p>
    <w:p w14:paraId="6FEB92CA"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12.04(8)</w:t>
      </w:r>
      <w:r w:rsidR="005273F7" w:rsidRPr="00342929">
        <w:rPr>
          <w:sz w:val="20"/>
          <w:szCs w:val="20"/>
        </w:rPr>
        <w:t>, Ord. 2021-03</w:t>
      </w:r>
      <w:r w:rsidRPr="00342929">
        <w:rPr>
          <w:sz w:val="20"/>
          <w:szCs w:val="20"/>
        </w:rPr>
        <w:t>)</w:t>
      </w:r>
    </w:p>
    <w:p w14:paraId="3B6B3FB3" w14:textId="77777777" w:rsidR="00BD0DD8" w:rsidRPr="00A02478" w:rsidRDefault="00BD0DD8" w:rsidP="00A02478">
      <w:pPr>
        <w:spacing w:before="100" w:beforeAutospacing="1" w:after="100" w:afterAutospacing="1"/>
        <w:jc w:val="both"/>
        <w:rPr>
          <w:b/>
          <w:bCs/>
        </w:rPr>
      </w:pPr>
      <w:bookmarkStart w:id="10" w:name="0-0-0-294"/>
      <w:bookmarkEnd w:id="10"/>
      <w:r w:rsidRPr="00A02478">
        <w:rPr>
          <w:b/>
          <w:bCs/>
        </w:rPr>
        <w:t>Sec. 6-39. Contents.</w:t>
      </w:r>
    </w:p>
    <w:p w14:paraId="1C779AA9" w14:textId="77777777" w:rsidR="00BD0DD8" w:rsidRPr="00A02478" w:rsidRDefault="00BD0DD8" w:rsidP="00342929">
      <w:pPr>
        <w:spacing w:before="100" w:beforeAutospacing="1" w:after="100" w:afterAutospacing="1"/>
        <w:ind w:firstLine="360"/>
        <w:jc w:val="both"/>
      </w:pPr>
      <w:r w:rsidRPr="00A02478">
        <w:t>All licenses issued under this division shall be numbered in the order in which they are issued and shall state clearly the specific premises for which granted, the date of issuance, the fee paid and the name of the licensee.</w:t>
      </w:r>
    </w:p>
    <w:p w14:paraId="3374F6B3" w14:textId="77777777" w:rsidR="00BD0DD8" w:rsidRPr="00342929" w:rsidRDefault="00BD0DD8" w:rsidP="00342929">
      <w:pPr>
        <w:spacing w:after="100" w:afterAutospacing="1"/>
        <w:jc w:val="both"/>
        <w:rPr>
          <w:sz w:val="20"/>
          <w:szCs w:val="20"/>
        </w:rPr>
      </w:pPr>
      <w:r w:rsidRPr="00342929">
        <w:rPr>
          <w:sz w:val="20"/>
          <w:szCs w:val="20"/>
        </w:rPr>
        <w:t>(Code 1986, § 12.04(9)(a))</w:t>
      </w:r>
    </w:p>
    <w:p w14:paraId="2928F870" w14:textId="77777777" w:rsidR="00BD0DD8" w:rsidRPr="00A02478" w:rsidRDefault="00BD0DD8" w:rsidP="00A02478">
      <w:pPr>
        <w:spacing w:before="100" w:beforeAutospacing="1" w:after="100" w:afterAutospacing="1"/>
        <w:jc w:val="both"/>
        <w:rPr>
          <w:b/>
          <w:bCs/>
        </w:rPr>
      </w:pPr>
      <w:bookmarkStart w:id="11" w:name="0-0-0-296"/>
      <w:bookmarkEnd w:id="11"/>
      <w:r w:rsidRPr="00A02478">
        <w:rPr>
          <w:b/>
          <w:bCs/>
        </w:rPr>
        <w:t>Sec. 6-40. Loss of rights on abandonment of business.</w:t>
      </w:r>
    </w:p>
    <w:p w14:paraId="23CF9823" w14:textId="77777777" w:rsidR="00BD0DD8" w:rsidRPr="00A02478" w:rsidRDefault="00BD0DD8" w:rsidP="00342929">
      <w:pPr>
        <w:spacing w:before="100" w:beforeAutospacing="1" w:after="100" w:afterAutospacing="1"/>
        <w:ind w:firstLine="360"/>
        <w:jc w:val="both"/>
      </w:pPr>
      <w:r w:rsidRPr="00A02478">
        <w:t xml:space="preserve">Any person holding a </w:t>
      </w:r>
      <w:r w:rsidR="00950F6D" w:rsidRPr="00A02478">
        <w:t>C</w:t>
      </w:r>
      <w:r w:rsidRPr="00A02478">
        <w:t>lass B license under this division who abandons such business shall forfeit any right or preference he may have had to the holding and renewal of such license. The closing of such premises for fifteen (15) days or more shall be prima facie an abandonment.</w:t>
      </w:r>
    </w:p>
    <w:p w14:paraId="6E0C3A13"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12.04(9)(b)</w:t>
      </w:r>
      <w:r w:rsidR="007960F2" w:rsidRPr="00342929">
        <w:rPr>
          <w:sz w:val="20"/>
          <w:szCs w:val="20"/>
        </w:rPr>
        <w:t>, Ord. 2020-04</w:t>
      </w:r>
      <w:r w:rsidRPr="00342929">
        <w:rPr>
          <w:sz w:val="20"/>
          <w:szCs w:val="20"/>
        </w:rPr>
        <w:t>)</w:t>
      </w:r>
    </w:p>
    <w:p w14:paraId="661CD00E" w14:textId="77777777" w:rsidR="00BD0DD8" w:rsidRPr="00A02478" w:rsidRDefault="00BD0DD8" w:rsidP="00A02478">
      <w:pPr>
        <w:spacing w:before="100" w:beforeAutospacing="1" w:after="100" w:afterAutospacing="1"/>
        <w:jc w:val="both"/>
        <w:rPr>
          <w:b/>
          <w:bCs/>
        </w:rPr>
      </w:pPr>
      <w:bookmarkStart w:id="12" w:name="0-0-0-298"/>
      <w:bookmarkEnd w:id="12"/>
      <w:r w:rsidRPr="00A02478">
        <w:rPr>
          <w:b/>
          <w:bCs/>
        </w:rPr>
        <w:t>Sec. 6-41. Unlawful use of license; defacing, destroying or removing license.</w:t>
      </w:r>
    </w:p>
    <w:p w14:paraId="7A668B50" w14:textId="77777777" w:rsidR="00BD0DD8" w:rsidRPr="00A02478" w:rsidRDefault="00BD0DD8" w:rsidP="00342929">
      <w:pPr>
        <w:spacing w:before="100" w:beforeAutospacing="1" w:after="100" w:afterAutospacing="1"/>
        <w:ind w:firstLine="360"/>
        <w:jc w:val="both"/>
      </w:pPr>
      <w:r w:rsidRPr="00A02478">
        <w:t>No person shall post a license issued under this division or permit any other person to post it upon premises other than those mentioned in the application, or knowingly deface or destroy such license, or remove such license without the consent of the holder thereof.</w:t>
      </w:r>
    </w:p>
    <w:p w14:paraId="4AFB8149"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12.04(11)(a))</w:t>
      </w:r>
    </w:p>
    <w:p w14:paraId="2D9BA5DD" w14:textId="77777777" w:rsidR="00BD0DD8" w:rsidRPr="00A02478" w:rsidRDefault="00BD0DD8" w:rsidP="00A02478">
      <w:pPr>
        <w:spacing w:before="100" w:beforeAutospacing="1" w:after="100" w:afterAutospacing="1"/>
        <w:jc w:val="both"/>
        <w:rPr>
          <w:b/>
          <w:bCs/>
        </w:rPr>
      </w:pPr>
      <w:bookmarkStart w:id="13" w:name="0-0-0-300"/>
      <w:bookmarkEnd w:id="13"/>
      <w:r w:rsidRPr="00A02478">
        <w:rPr>
          <w:b/>
          <w:bCs/>
        </w:rPr>
        <w:t>Sec. 6-42. Duplicate license.</w:t>
      </w:r>
    </w:p>
    <w:p w14:paraId="4736C8AE" w14:textId="77777777" w:rsidR="00BD0DD8" w:rsidRPr="00A02478" w:rsidRDefault="00BD0DD8" w:rsidP="00342929">
      <w:pPr>
        <w:spacing w:before="100" w:beforeAutospacing="1" w:after="100" w:afterAutospacing="1"/>
        <w:ind w:firstLine="360"/>
        <w:jc w:val="both"/>
      </w:pPr>
      <w:r w:rsidRPr="00A02478">
        <w:t xml:space="preserve">Whenever a license issued under this division is lost or destroyed without fault on the part of the holder or his agent or employee, a duplicate in lieu thereof under the original application shall be issued by the </w:t>
      </w:r>
      <w:r w:rsidR="00950F6D" w:rsidRPr="00A02478">
        <w:t>C</w:t>
      </w:r>
      <w:r w:rsidRPr="00A02478">
        <w:t xml:space="preserve">ity </w:t>
      </w:r>
      <w:r w:rsidR="00950F6D" w:rsidRPr="00A02478">
        <w:t>C</w:t>
      </w:r>
      <w:r w:rsidRPr="00A02478">
        <w:t>lerk on satisfaction given as to the facts and upon payment of a fee as established by the council from time to time by resolution and as set forth in appendix A.</w:t>
      </w:r>
    </w:p>
    <w:p w14:paraId="1BBD9A4C"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12.04(11)(b))</w:t>
      </w:r>
    </w:p>
    <w:p w14:paraId="53D51C57" w14:textId="77777777" w:rsidR="00BD0DD8" w:rsidRPr="00A02478" w:rsidRDefault="00BD0DD8" w:rsidP="00342929">
      <w:pPr>
        <w:spacing w:before="100" w:beforeAutospacing="1" w:after="100" w:afterAutospacing="1"/>
        <w:ind w:left="990" w:hanging="990"/>
        <w:rPr>
          <w:b/>
          <w:bCs/>
        </w:rPr>
      </w:pPr>
      <w:bookmarkStart w:id="14" w:name="0-0-0-302"/>
      <w:bookmarkEnd w:id="14"/>
      <w:r w:rsidRPr="00A02478">
        <w:rPr>
          <w:b/>
          <w:bCs/>
        </w:rPr>
        <w:lastRenderedPageBreak/>
        <w:t xml:space="preserve">Sec. 6-43. Temporary </w:t>
      </w:r>
      <w:r w:rsidR="00950F6D" w:rsidRPr="00A02478">
        <w:rPr>
          <w:b/>
          <w:bCs/>
        </w:rPr>
        <w:t>C</w:t>
      </w:r>
      <w:r w:rsidRPr="00A02478">
        <w:rPr>
          <w:b/>
          <w:bCs/>
        </w:rPr>
        <w:t>lass "B" (picn</w:t>
      </w:r>
      <w:r w:rsidR="00950F6D" w:rsidRPr="00A02478">
        <w:rPr>
          <w:b/>
          <w:bCs/>
        </w:rPr>
        <w:t>ic) beer license or temporary "C</w:t>
      </w:r>
      <w:r w:rsidRPr="00A02478">
        <w:rPr>
          <w:b/>
          <w:bCs/>
        </w:rPr>
        <w:t>lass B" (picnic) wine license.</w:t>
      </w:r>
    </w:p>
    <w:p w14:paraId="31AD216E" w14:textId="77777777" w:rsidR="00BD0DD8" w:rsidRPr="00A02478" w:rsidRDefault="00BD0DD8" w:rsidP="00342929">
      <w:pPr>
        <w:spacing w:before="100" w:beforeAutospacing="1" w:after="100" w:afterAutospacing="1"/>
        <w:ind w:firstLine="360"/>
        <w:jc w:val="both"/>
      </w:pPr>
      <w:r w:rsidRPr="00A02478">
        <w:t xml:space="preserve">Picnic licenses may be issued by the </w:t>
      </w:r>
      <w:r w:rsidR="00950F6D" w:rsidRPr="00A02478">
        <w:t>C</w:t>
      </w:r>
      <w:r w:rsidRPr="00A02478">
        <w:t xml:space="preserve">ouncil or the </w:t>
      </w:r>
      <w:r w:rsidR="00950F6D" w:rsidRPr="00A02478">
        <w:t>P</w:t>
      </w:r>
      <w:r w:rsidRPr="00A02478">
        <w:t xml:space="preserve">ublic </w:t>
      </w:r>
      <w:r w:rsidR="00950F6D" w:rsidRPr="00A02478">
        <w:t>S</w:t>
      </w:r>
      <w:r w:rsidRPr="00A02478">
        <w:t xml:space="preserve">afety </w:t>
      </w:r>
      <w:r w:rsidR="00950F6D" w:rsidRPr="00A02478">
        <w:t>C</w:t>
      </w:r>
      <w:r w:rsidRPr="00A02478">
        <w:t xml:space="preserve">ommittee under Wis. Stats. § 125.26(6). Application therefor shall be filed </w:t>
      </w:r>
      <w:r w:rsidR="00A93A92" w:rsidRPr="00A02478">
        <w:t xml:space="preserve">not less than 15 days prior to the date upon which the applicant wishes that the application be considered by the Public Safety Committee, which date shall be not less than </w:t>
      </w:r>
      <w:r w:rsidRPr="00A02478">
        <w:t xml:space="preserve">thirty (30) days prior to the date such </w:t>
      </w:r>
      <w:r w:rsidR="00A93A92" w:rsidRPr="00A02478">
        <w:t>license is intended to be used. A</w:t>
      </w:r>
      <w:r w:rsidRPr="00A02478">
        <w:t xml:space="preserve">pplications may be accepted within such thirty (30) day period if the applicant agrees in writing to pay the cost of any special meeting of the </w:t>
      </w:r>
      <w:r w:rsidR="00950F6D" w:rsidRPr="00A02478">
        <w:t>Council or the C</w:t>
      </w:r>
      <w:r w:rsidRPr="00A02478">
        <w:t>ommittee called for the purpose of acting upon such application.</w:t>
      </w:r>
    </w:p>
    <w:p w14:paraId="59E83B0C"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12.04(14)</w:t>
      </w:r>
      <w:r w:rsidR="00A93A92" w:rsidRPr="00342929">
        <w:rPr>
          <w:sz w:val="20"/>
          <w:szCs w:val="20"/>
        </w:rPr>
        <w:t>, Ord2 2022-03</w:t>
      </w:r>
      <w:r w:rsidRPr="00342929">
        <w:rPr>
          <w:sz w:val="20"/>
          <w:szCs w:val="20"/>
        </w:rPr>
        <w:t>)</w:t>
      </w:r>
    </w:p>
    <w:p w14:paraId="3D2E1D24" w14:textId="77777777" w:rsidR="00BD0DD8" w:rsidRPr="00A02478" w:rsidRDefault="00BD0DD8" w:rsidP="00A02478">
      <w:pPr>
        <w:spacing w:before="100" w:beforeAutospacing="1" w:after="100" w:afterAutospacing="1"/>
        <w:jc w:val="both"/>
        <w:rPr>
          <w:b/>
          <w:bCs/>
        </w:rPr>
      </w:pPr>
      <w:bookmarkStart w:id="15" w:name="0-0-0-304"/>
      <w:bookmarkEnd w:id="15"/>
      <w:r w:rsidRPr="00A02478">
        <w:rPr>
          <w:b/>
          <w:bCs/>
        </w:rPr>
        <w:t>Sec. 6-44. Operator's license.</w:t>
      </w:r>
    </w:p>
    <w:p w14:paraId="2D20C97E" w14:textId="77777777" w:rsidR="00B34589" w:rsidRPr="00A02478" w:rsidRDefault="00BD0DD8" w:rsidP="00342929">
      <w:pPr>
        <w:spacing w:before="100" w:beforeAutospacing="1" w:after="100" w:afterAutospacing="1"/>
        <w:ind w:firstLine="360"/>
        <w:jc w:val="both"/>
      </w:pPr>
      <w:r w:rsidRPr="00A02478">
        <w:t>(a) </w:t>
      </w:r>
      <w:r w:rsidRPr="00A02478">
        <w:rPr>
          <w:b/>
          <w:iCs/>
        </w:rPr>
        <w:t>Regular</w:t>
      </w:r>
      <w:r w:rsidRPr="00A02478">
        <w:rPr>
          <w:i/>
          <w:iCs/>
        </w:rPr>
        <w:t>.</w:t>
      </w:r>
      <w:r w:rsidRPr="00A02478">
        <w:t xml:space="preserve"> Application for an operator's license under § 125.17, Wis. Stats., shall state the name, residence, age, birthdate, and sex of the applicant, together with such other pertinent information as the </w:t>
      </w:r>
      <w:r w:rsidR="00950F6D" w:rsidRPr="00A02478">
        <w:t>City C</w:t>
      </w:r>
      <w:r w:rsidRPr="00A02478">
        <w:t xml:space="preserve">lerk requires, and shall be issued by the </w:t>
      </w:r>
      <w:r w:rsidR="00950F6D" w:rsidRPr="00A02478">
        <w:t>C</w:t>
      </w:r>
      <w:r w:rsidRPr="00A02478">
        <w:t>lerk for a period of no longer than two years to the renewal date of June 30, upon approval</w:t>
      </w:r>
      <w:r w:rsidR="00D30CA5" w:rsidRPr="00A02478">
        <w:t xml:space="preserve"> as detailed below</w:t>
      </w:r>
      <w:r w:rsidR="00B34589" w:rsidRPr="00A02478">
        <w:t>.</w:t>
      </w:r>
    </w:p>
    <w:p w14:paraId="5DDEB153" w14:textId="77777777" w:rsidR="00B34589" w:rsidRPr="00A02478" w:rsidRDefault="00B34589" w:rsidP="00805DAF">
      <w:pPr>
        <w:spacing w:before="100" w:beforeAutospacing="1" w:after="100" w:afterAutospacing="1"/>
        <w:ind w:left="810" w:hanging="90"/>
        <w:jc w:val="both"/>
      </w:pPr>
      <w:r w:rsidRPr="00A02478">
        <w:t>(1) Submitted applications shall be referred by the City Clerk to the Police Department for review and recommendation. The Police Chief shall review each submitted application</w:t>
      </w:r>
      <w:r w:rsidR="00633D5E" w:rsidRPr="00A02478">
        <w:t>, perform a background check</w:t>
      </w:r>
      <w:r w:rsidRPr="00A02478">
        <w:t xml:space="preserve"> and recommend issuance or denial of the license.</w:t>
      </w:r>
    </w:p>
    <w:p w14:paraId="4345B317" w14:textId="77777777" w:rsidR="00412F8F" w:rsidRPr="00A02478" w:rsidRDefault="00412F8F" w:rsidP="00805DAF">
      <w:pPr>
        <w:spacing w:before="100" w:beforeAutospacing="1" w:after="100" w:afterAutospacing="1"/>
        <w:ind w:left="810" w:hanging="90"/>
        <w:jc w:val="both"/>
      </w:pPr>
      <w:r w:rsidRPr="00A02478">
        <w:t>(2)</w:t>
      </w:r>
      <w:r w:rsidR="00342929">
        <w:t xml:space="preserve"> </w:t>
      </w:r>
      <w:r w:rsidRPr="00A02478">
        <w:t>The Public Safety Committee will review the application and any recommendations from the Police Chief. The Public Safety Committee shall decide by majority of those voting whether to grant or deny a license to the applicant. The Public Safety Committee may attach any conditions and/or limitations to a granted operator license as they deem necessary.</w:t>
      </w:r>
    </w:p>
    <w:p w14:paraId="63F44F72" w14:textId="77777777" w:rsidR="007E61EA" w:rsidRPr="00A02478" w:rsidRDefault="007E61EA" w:rsidP="00805DAF">
      <w:pPr>
        <w:spacing w:before="100" w:beforeAutospacing="1" w:after="100" w:afterAutospacing="1"/>
        <w:ind w:left="810" w:hanging="90"/>
        <w:jc w:val="both"/>
      </w:pPr>
      <w:r w:rsidRPr="00A02478">
        <w:t>(</w:t>
      </w:r>
      <w:r w:rsidR="00412F8F" w:rsidRPr="00A02478">
        <w:t>3</w:t>
      </w:r>
      <w:r w:rsidRPr="00A02478">
        <w:t xml:space="preserve">) </w:t>
      </w:r>
      <w:r w:rsidR="00342929">
        <w:t xml:space="preserve">  </w:t>
      </w:r>
      <w:r w:rsidR="006F6EB6" w:rsidRPr="00A02478">
        <w:t xml:space="preserve">Upon </w:t>
      </w:r>
      <w:r w:rsidR="000215C7" w:rsidRPr="00A02478">
        <w:t xml:space="preserve">the </w:t>
      </w:r>
      <w:r w:rsidR="006F6EB6" w:rsidRPr="00A02478">
        <w:t>Public Safety Committee</w:t>
      </w:r>
      <w:r w:rsidR="000215C7" w:rsidRPr="00A02478">
        <w:t>’s</w:t>
      </w:r>
      <w:r w:rsidR="006F6EB6" w:rsidRPr="00A02478">
        <w:t xml:space="preserve"> </w:t>
      </w:r>
      <w:proofErr w:type="gramStart"/>
      <w:r w:rsidR="006F6EB6" w:rsidRPr="00A02478">
        <w:t>approval</w:t>
      </w:r>
      <w:proofErr w:type="gramEnd"/>
      <w:r w:rsidR="006F6EB6" w:rsidRPr="00A02478">
        <w:t xml:space="preserve"> the </w:t>
      </w:r>
      <w:r w:rsidRPr="00A02478">
        <w:t>City Clerk shall issue a regular operator license to an applicant</w:t>
      </w:r>
      <w:r w:rsidR="006F6EB6" w:rsidRPr="00A02478">
        <w:t>.</w:t>
      </w:r>
    </w:p>
    <w:p w14:paraId="2E98BD4E" w14:textId="77777777" w:rsidR="00081640" w:rsidRPr="00A02478" w:rsidRDefault="00286C62" w:rsidP="00805DAF">
      <w:pPr>
        <w:spacing w:before="100" w:beforeAutospacing="1" w:after="100" w:afterAutospacing="1"/>
        <w:ind w:left="810" w:hanging="90"/>
        <w:jc w:val="both"/>
      </w:pPr>
      <w:r w:rsidRPr="00A02478">
        <w:t>(4)</w:t>
      </w:r>
      <w:r w:rsidR="00342929">
        <w:t xml:space="preserve"> </w:t>
      </w:r>
      <w:r w:rsidRPr="00A02478">
        <w:t xml:space="preserve"> If an application is denied the applicant must wait at least six (6) months before they can apply for another operator license. </w:t>
      </w:r>
    </w:p>
    <w:p w14:paraId="34A31A99" w14:textId="77777777" w:rsidR="00BD0DD8" w:rsidRPr="00A02478" w:rsidRDefault="00BD0DD8" w:rsidP="00342929">
      <w:pPr>
        <w:spacing w:before="100" w:beforeAutospacing="1" w:after="100" w:afterAutospacing="1"/>
        <w:ind w:firstLine="360"/>
        <w:jc w:val="both"/>
      </w:pPr>
      <w:r w:rsidRPr="00A02478">
        <w:t>(b)   </w:t>
      </w:r>
      <w:r w:rsidRPr="00A02478">
        <w:rPr>
          <w:b/>
          <w:iCs/>
        </w:rPr>
        <w:t>Provisional license.</w:t>
      </w:r>
      <w:r w:rsidRPr="00A02478">
        <w:t xml:space="preserve">    </w:t>
      </w:r>
    </w:p>
    <w:p w14:paraId="70404170" w14:textId="77777777" w:rsidR="00BD0DD8" w:rsidRPr="00A02478" w:rsidRDefault="00BD0DD8" w:rsidP="00805DAF">
      <w:pPr>
        <w:spacing w:before="100" w:beforeAutospacing="1" w:after="100" w:afterAutospacing="1"/>
        <w:ind w:left="810" w:hanging="90"/>
        <w:jc w:val="both"/>
      </w:pPr>
      <w:r w:rsidRPr="00A02478">
        <w:t>(1) </w:t>
      </w:r>
      <w:r w:rsidR="00342929">
        <w:t xml:space="preserve"> </w:t>
      </w:r>
      <w:r w:rsidRPr="00A02478">
        <w:t xml:space="preserve">Application for a provisional operator's license under Wis. Stats. § 125.17(5) shall be made to the </w:t>
      </w:r>
      <w:r w:rsidR="00950F6D" w:rsidRPr="00A02478">
        <w:t>C</w:t>
      </w:r>
      <w:r w:rsidRPr="00A02478">
        <w:t xml:space="preserve">ity </w:t>
      </w:r>
      <w:r w:rsidR="00950F6D" w:rsidRPr="00A02478">
        <w:t>C</w:t>
      </w:r>
      <w:r w:rsidRPr="00A02478">
        <w:t xml:space="preserve">lerk and shall state the name, residence, age, birthdate and sex of the applicant, together with such other pertinent information as the </w:t>
      </w:r>
      <w:r w:rsidR="00950F6D" w:rsidRPr="00A02478">
        <w:t>C</w:t>
      </w:r>
      <w:r w:rsidRPr="00A02478">
        <w:t xml:space="preserve">ity </w:t>
      </w:r>
      <w:r w:rsidR="00950F6D" w:rsidRPr="00A02478">
        <w:t>C</w:t>
      </w:r>
      <w:r w:rsidRPr="00A02478">
        <w:t xml:space="preserve">lerk requires. The provisional license shall be issued by the </w:t>
      </w:r>
      <w:r w:rsidR="00385638" w:rsidRPr="00A02478">
        <w:t>City C</w:t>
      </w:r>
      <w:r w:rsidRPr="00A02478">
        <w:t xml:space="preserve">lerk following </w:t>
      </w:r>
      <w:r w:rsidR="00633D5E" w:rsidRPr="00A02478">
        <w:t xml:space="preserve">a background check and an </w:t>
      </w:r>
      <w:r w:rsidRPr="00A02478">
        <w:t xml:space="preserve">approval </w:t>
      </w:r>
      <w:r w:rsidR="00B34589" w:rsidRPr="00A02478">
        <w:t xml:space="preserve">recommendation </w:t>
      </w:r>
      <w:r w:rsidRPr="00A02478">
        <w:t xml:space="preserve">by the </w:t>
      </w:r>
      <w:r w:rsidR="00385638" w:rsidRPr="00A02478">
        <w:t>C</w:t>
      </w:r>
      <w:r w:rsidRPr="00A02478">
        <w:t xml:space="preserve">hief of </w:t>
      </w:r>
      <w:r w:rsidR="00385638" w:rsidRPr="00A02478">
        <w:t>P</w:t>
      </w:r>
      <w:r w:rsidRPr="00A02478">
        <w:t>olice</w:t>
      </w:r>
      <w:r w:rsidR="00B34589" w:rsidRPr="00A02478">
        <w:t>.</w:t>
      </w:r>
    </w:p>
    <w:p w14:paraId="6C1B4811" w14:textId="77777777" w:rsidR="00BD0DD8" w:rsidRPr="00A02478" w:rsidRDefault="00BD0DD8" w:rsidP="00805DAF">
      <w:pPr>
        <w:spacing w:before="100" w:beforeAutospacing="1" w:after="100" w:afterAutospacing="1"/>
        <w:ind w:left="810" w:hanging="90"/>
        <w:jc w:val="both"/>
      </w:pPr>
      <w:r w:rsidRPr="00A02478">
        <w:lastRenderedPageBreak/>
        <w:t>(2) </w:t>
      </w:r>
      <w:r w:rsidR="00342929">
        <w:t xml:space="preserve"> </w:t>
      </w:r>
      <w:r w:rsidRPr="00A02478">
        <w:t>A provisional license may be issued only to a person who has applied for an operator's license under this section. The provisional license shall expire sixty (60) days after its issuance or when the operator's license is issued, whichever is sooner.</w:t>
      </w:r>
    </w:p>
    <w:p w14:paraId="6DA8A10B" w14:textId="77777777" w:rsidR="00BD0DD8" w:rsidRPr="00A02478" w:rsidRDefault="00BD0DD8" w:rsidP="00805DAF">
      <w:pPr>
        <w:spacing w:before="100" w:beforeAutospacing="1" w:after="100" w:afterAutospacing="1"/>
        <w:ind w:left="810" w:hanging="90"/>
        <w:jc w:val="both"/>
      </w:pPr>
      <w:r w:rsidRPr="00A02478">
        <w:t>(3) </w:t>
      </w:r>
      <w:r w:rsidR="00342929">
        <w:t xml:space="preserve"> </w:t>
      </w:r>
      <w:r w:rsidRPr="00A02478">
        <w:t xml:space="preserve">The </w:t>
      </w:r>
      <w:r w:rsidR="00B34589" w:rsidRPr="00A02478">
        <w:t xml:space="preserve">City Clerk or the </w:t>
      </w:r>
      <w:r w:rsidR="00385638" w:rsidRPr="00A02478">
        <w:t>P</w:t>
      </w:r>
      <w:r w:rsidRPr="00A02478">
        <w:t xml:space="preserve">ublic </w:t>
      </w:r>
      <w:r w:rsidR="00385638" w:rsidRPr="00A02478">
        <w:t>S</w:t>
      </w:r>
      <w:r w:rsidRPr="00A02478">
        <w:t xml:space="preserve">afety </w:t>
      </w:r>
      <w:r w:rsidR="00385638" w:rsidRPr="00A02478">
        <w:t>C</w:t>
      </w:r>
      <w:r w:rsidRPr="00A02478">
        <w:t>ommittee may revoke the provisional license if it discovers that the holder of the provisional license made a false statement on the application for a provisional license or a regular operator's license.</w:t>
      </w:r>
    </w:p>
    <w:p w14:paraId="79372059" w14:textId="77777777" w:rsidR="00BD0DD8" w:rsidRPr="00A02478" w:rsidRDefault="00BD0DD8" w:rsidP="00805DAF">
      <w:pPr>
        <w:spacing w:before="100" w:beforeAutospacing="1" w:after="100" w:afterAutospacing="1"/>
        <w:ind w:left="810" w:hanging="90"/>
        <w:jc w:val="both"/>
      </w:pPr>
      <w:r w:rsidRPr="00A02478">
        <w:t>(4) </w:t>
      </w:r>
      <w:r w:rsidR="00342929">
        <w:t xml:space="preserve"> </w:t>
      </w:r>
      <w:r w:rsidRPr="00A02478">
        <w:t>The provisions of Wis. Stats. § 125.17(5) are hereby adopted in their entirety, and any conflict between this section and that statute as it may exist from time to time shall be resolved in favor of the statutory provision.</w:t>
      </w:r>
    </w:p>
    <w:p w14:paraId="52E0F230" w14:textId="77777777" w:rsidR="007747DE" w:rsidRPr="00A02478" w:rsidRDefault="007747DE" w:rsidP="00342929">
      <w:pPr>
        <w:spacing w:before="100" w:beforeAutospacing="1" w:after="100" w:afterAutospacing="1"/>
        <w:ind w:firstLine="360"/>
        <w:jc w:val="both"/>
      </w:pPr>
      <w:r w:rsidRPr="00A02478">
        <w:t xml:space="preserve">(c) </w:t>
      </w:r>
      <w:r w:rsidRPr="00A02478">
        <w:rPr>
          <w:b/>
        </w:rPr>
        <w:t>Violations</w:t>
      </w:r>
      <w:r w:rsidR="00442E7F" w:rsidRPr="00A02478">
        <w:rPr>
          <w:b/>
        </w:rPr>
        <w:t>.</w:t>
      </w:r>
      <w:r w:rsidRPr="00A02478">
        <w:t xml:space="preserve"> The </w:t>
      </w:r>
      <w:proofErr w:type="gramStart"/>
      <w:r w:rsidRPr="00A02478">
        <w:t>City</w:t>
      </w:r>
      <w:proofErr w:type="gramEnd"/>
      <w:r w:rsidRPr="00A02478">
        <w:t xml:space="preserve"> has generally found convictions for the following offenses are substantially related to the duties and responsibilities associated with </w:t>
      </w:r>
      <w:r w:rsidR="00EC6573" w:rsidRPr="00A02478">
        <w:t>an operator’s</w:t>
      </w:r>
      <w:r w:rsidRPr="00A02478">
        <w:t xml:space="preserve"> license. For purposes of these guidelines, any pending prosecution may be treated as a conviction.</w:t>
      </w:r>
    </w:p>
    <w:p w14:paraId="1AB7FF05" w14:textId="77777777" w:rsidR="007747DE" w:rsidRPr="00A02478" w:rsidRDefault="007747DE" w:rsidP="00805DAF">
      <w:pPr>
        <w:spacing w:before="100" w:beforeAutospacing="1" w:after="100" w:afterAutospacing="1"/>
        <w:ind w:left="810" w:hanging="90"/>
        <w:jc w:val="both"/>
      </w:pPr>
      <w:r w:rsidRPr="00A02478">
        <w:t>(1)</w:t>
      </w:r>
      <w:r w:rsidR="00342929">
        <w:t xml:space="preserve"> </w:t>
      </w:r>
      <w:r w:rsidRPr="00A02478">
        <w:t>OWI (all collectively referred to herein as "OWI"): Operating Under the Influence of an Intoxicant or Other Drugs, under Wis. Stat. § 346.63, local ordinances in conformity therewith, or other similar laws from other states, (commonly referred to as OWI, OWPBAC, PBAC, DWI, or DUI); or driving any vehicle while under the influence of alcohol or drugs; or injuring any person or damaging any property while driving under the influence or alcohol or other drugs.</w:t>
      </w:r>
    </w:p>
    <w:p w14:paraId="1FBF25A8" w14:textId="77777777" w:rsidR="007747DE" w:rsidRPr="00A02478" w:rsidRDefault="002E2F41" w:rsidP="00805DAF">
      <w:pPr>
        <w:spacing w:before="100" w:beforeAutospacing="1" w:after="100" w:afterAutospacing="1"/>
        <w:ind w:left="1260"/>
        <w:jc w:val="both"/>
      </w:pPr>
      <w:r w:rsidRPr="00A02478">
        <w:t>a)</w:t>
      </w:r>
      <w:r w:rsidR="00342929">
        <w:t xml:space="preserve"> </w:t>
      </w:r>
      <w:r w:rsidR="007747DE" w:rsidRPr="00A02478">
        <w:t xml:space="preserve"> The City has generally found OWI convictions within one (1) year of application for a License are grounds for denial of a License.</w:t>
      </w:r>
    </w:p>
    <w:p w14:paraId="03145269" w14:textId="77777777" w:rsidR="007747DE" w:rsidRPr="00A02478" w:rsidRDefault="002E2F41" w:rsidP="00805DAF">
      <w:pPr>
        <w:spacing w:before="100" w:beforeAutospacing="1" w:after="100" w:afterAutospacing="1"/>
        <w:ind w:left="1260"/>
        <w:jc w:val="both"/>
      </w:pPr>
      <w:r w:rsidRPr="00A02478">
        <w:t>b)</w:t>
      </w:r>
      <w:r w:rsidR="00342929">
        <w:t xml:space="preserve">  </w:t>
      </w:r>
      <w:r w:rsidR="007747DE" w:rsidRPr="00A02478">
        <w:t xml:space="preserve"> The City has also generally found two or more OWI convictions within </w:t>
      </w:r>
      <w:r w:rsidR="00EC6573" w:rsidRPr="00A02478">
        <w:t>five (</w:t>
      </w:r>
      <w:r w:rsidR="007747DE" w:rsidRPr="00A02478">
        <w:t>5</w:t>
      </w:r>
      <w:r w:rsidR="00EC6573" w:rsidRPr="00A02478">
        <w:t>)</w:t>
      </w:r>
      <w:r w:rsidR="007747DE" w:rsidRPr="00A02478">
        <w:t xml:space="preserve"> years of application for a </w:t>
      </w:r>
      <w:r w:rsidR="00EC6573" w:rsidRPr="00A02478">
        <w:t>l</w:t>
      </w:r>
      <w:r w:rsidR="007747DE" w:rsidRPr="00A02478">
        <w:t>icense can be grounds for denial of a License.</w:t>
      </w:r>
    </w:p>
    <w:p w14:paraId="3DAA3859" w14:textId="77777777" w:rsidR="007747DE" w:rsidRPr="00A02478" w:rsidRDefault="007747DE" w:rsidP="00805DAF">
      <w:pPr>
        <w:spacing w:before="100" w:beforeAutospacing="1" w:after="100" w:afterAutospacing="1"/>
        <w:ind w:left="810" w:hanging="90"/>
        <w:jc w:val="both"/>
      </w:pPr>
      <w:r w:rsidRPr="00A02478">
        <w:t xml:space="preserve">(2) </w:t>
      </w:r>
      <w:r w:rsidR="00342929">
        <w:t xml:space="preserve"> </w:t>
      </w:r>
      <w:r w:rsidRPr="00A02478">
        <w:t>Underage Drinking: Any underage drinking conviction which is the same as or similar to Wis. Stat. § 125.07(3) or (4) is substantially related to the duties and responsibilities associated with alcohol beverage licenses.</w:t>
      </w:r>
    </w:p>
    <w:p w14:paraId="46407CA2" w14:textId="77777777" w:rsidR="007747DE" w:rsidRPr="00A02478" w:rsidRDefault="002E2F41" w:rsidP="00805DAF">
      <w:pPr>
        <w:spacing w:before="100" w:beforeAutospacing="1" w:after="100" w:afterAutospacing="1"/>
        <w:ind w:left="1260"/>
        <w:jc w:val="both"/>
      </w:pPr>
      <w:r w:rsidRPr="00A02478">
        <w:t>a)</w:t>
      </w:r>
      <w:r w:rsidR="00DE2566" w:rsidRPr="00A02478">
        <w:t xml:space="preserve"> </w:t>
      </w:r>
      <w:r w:rsidR="00342929">
        <w:t xml:space="preserve">   </w:t>
      </w:r>
      <w:r w:rsidR="007747DE" w:rsidRPr="00A02478">
        <w:t>Any such underage drinking conviction within one</w:t>
      </w:r>
      <w:r w:rsidR="00EC6573" w:rsidRPr="00A02478">
        <w:t xml:space="preserve"> </w:t>
      </w:r>
      <w:r w:rsidR="007747DE" w:rsidRPr="00A02478">
        <w:t xml:space="preserve">(1) year of application for a </w:t>
      </w:r>
      <w:r w:rsidR="00EC6573" w:rsidRPr="00A02478">
        <w:t>l</w:t>
      </w:r>
      <w:r w:rsidR="007747DE" w:rsidRPr="00A02478">
        <w:t>icense is typically grounds for denial.</w:t>
      </w:r>
    </w:p>
    <w:p w14:paraId="32FA3C94" w14:textId="77777777" w:rsidR="007747DE" w:rsidRPr="00A02478" w:rsidRDefault="002E2F41" w:rsidP="00805DAF">
      <w:pPr>
        <w:spacing w:before="100" w:beforeAutospacing="1" w:after="100" w:afterAutospacing="1"/>
        <w:ind w:left="1260"/>
        <w:jc w:val="both"/>
      </w:pPr>
      <w:r w:rsidRPr="00A02478">
        <w:t>b)</w:t>
      </w:r>
      <w:r w:rsidR="007747DE" w:rsidRPr="00A02478">
        <w:t xml:space="preserve"> </w:t>
      </w:r>
      <w:r w:rsidR="00342929">
        <w:t xml:space="preserve">  </w:t>
      </w:r>
      <w:r w:rsidR="007747DE" w:rsidRPr="00A02478">
        <w:t xml:space="preserve">Two or more such underage drinking convictions within five (5) year of application for a </w:t>
      </w:r>
      <w:r w:rsidR="00EC6573" w:rsidRPr="00A02478">
        <w:t>l</w:t>
      </w:r>
      <w:r w:rsidR="007747DE" w:rsidRPr="00A02478">
        <w:t>icense are typically grounds for denial.</w:t>
      </w:r>
    </w:p>
    <w:p w14:paraId="44F2B88E" w14:textId="77777777" w:rsidR="00EC6573" w:rsidRPr="00A02478" w:rsidRDefault="00EC6573" w:rsidP="00805DAF">
      <w:pPr>
        <w:spacing w:before="100" w:beforeAutospacing="1" w:after="100" w:afterAutospacing="1"/>
        <w:ind w:left="810" w:hanging="90"/>
        <w:jc w:val="both"/>
      </w:pPr>
      <w:r w:rsidRPr="00A02478">
        <w:t xml:space="preserve">(3) </w:t>
      </w:r>
      <w:r w:rsidR="00342929">
        <w:t xml:space="preserve"> </w:t>
      </w:r>
      <w:r w:rsidRPr="00A02478">
        <w:t>Service to Underage Persons. Any service to underage persons conviction which is the same as or similar to Wis. Stat. § 125.07(1)(a) is substantially related to the duties and responsibilities associated with alcohol beverage licenses.</w:t>
      </w:r>
    </w:p>
    <w:p w14:paraId="2E9F01AB" w14:textId="77777777" w:rsidR="00EC6573" w:rsidRPr="00A02478" w:rsidRDefault="002E2F41" w:rsidP="00805DAF">
      <w:pPr>
        <w:spacing w:before="100" w:beforeAutospacing="1" w:after="100" w:afterAutospacing="1"/>
        <w:ind w:left="1260"/>
        <w:jc w:val="both"/>
      </w:pPr>
      <w:r w:rsidRPr="00A02478">
        <w:t>a)</w:t>
      </w:r>
      <w:r w:rsidR="00EC6573" w:rsidRPr="00A02478">
        <w:t xml:space="preserve"> </w:t>
      </w:r>
      <w:r w:rsidR="00342929">
        <w:t xml:space="preserve"> </w:t>
      </w:r>
      <w:r w:rsidR="00EC6573" w:rsidRPr="00A02478">
        <w:t>Two (2) or more service to underage persons within one (1) year of application for a License is typically grounds for denial.</w:t>
      </w:r>
    </w:p>
    <w:p w14:paraId="250FCE0C" w14:textId="77777777" w:rsidR="00EC6573" w:rsidRPr="00A02478" w:rsidRDefault="00EC6573" w:rsidP="00805DAF">
      <w:pPr>
        <w:spacing w:before="100" w:beforeAutospacing="1" w:after="100" w:afterAutospacing="1"/>
        <w:ind w:left="810" w:hanging="90"/>
        <w:jc w:val="both"/>
      </w:pPr>
      <w:r w:rsidRPr="00A02478">
        <w:lastRenderedPageBreak/>
        <w:t xml:space="preserve">(4) </w:t>
      </w:r>
      <w:r w:rsidR="00342929">
        <w:t xml:space="preserve"> </w:t>
      </w:r>
      <w:r w:rsidRPr="00A02478">
        <w:t>Drug Offense. The City has generally found that the following convictions are substantially related to the duties and responsibilities associated with alcohol beverage licenses: manufacturing, distributing or delivering a controlled substance or controlled substance analog under Wis. Stat. § 961.41(1); possessing with intent to manufacture, distribute or deliver, a controlled substance or controlled substance analog under Wis. Stat. § 961.41(1m); possessing, with intent to manufacture, distribute or deliver, or manufacturing, distributing or delivering a controlled substance or controlled substance analog under a federal law or law of another state that is substantially similar</w:t>
      </w:r>
      <w:r w:rsidR="00442E7F" w:rsidRPr="00A02478">
        <w:t xml:space="preserve"> to Wis. Stat. § 961.41(1) or (1</w:t>
      </w:r>
      <w:r w:rsidRPr="00A02478">
        <w:t>m); possessing any of the materials listed in Wis. Stat. § 961.65 with intent to manufacture methamphetamine under that section or under federal law or a law of another state that is substantially similar to Wis. Stat. § 961.65; or possessing controlled substances as regulated by Chapter 961, Wis. Stats.</w:t>
      </w:r>
    </w:p>
    <w:p w14:paraId="6A605C6D" w14:textId="77777777" w:rsidR="00EC6573" w:rsidRPr="00A02478" w:rsidRDefault="002E2F41" w:rsidP="00805DAF">
      <w:pPr>
        <w:spacing w:before="100" w:beforeAutospacing="1" w:after="100" w:afterAutospacing="1"/>
        <w:ind w:left="1260"/>
        <w:jc w:val="both"/>
      </w:pPr>
      <w:r w:rsidRPr="00A02478">
        <w:t>a)</w:t>
      </w:r>
      <w:r w:rsidR="00EC6573" w:rsidRPr="00A02478">
        <w:t xml:space="preserve"> </w:t>
      </w:r>
      <w:r w:rsidR="00342929">
        <w:t xml:space="preserve"> </w:t>
      </w:r>
      <w:r w:rsidR="00EC6573" w:rsidRPr="00A02478">
        <w:t>The City has generally found such convictions within one (1) year of application for a License are grounds for denial.</w:t>
      </w:r>
    </w:p>
    <w:p w14:paraId="0DC6B909" w14:textId="77777777" w:rsidR="00EC6573" w:rsidRPr="00A02478" w:rsidRDefault="002E2F41" w:rsidP="00805DAF">
      <w:pPr>
        <w:spacing w:before="100" w:beforeAutospacing="1" w:after="100" w:afterAutospacing="1"/>
        <w:ind w:left="1260"/>
        <w:jc w:val="both"/>
      </w:pPr>
      <w:r w:rsidRPr="00A02478">
        <w:t>b)</w:t>
      </w:r>
      <w:r w:rsidR="00EC6573" w:rsidRPr="00A02478">
        <w:t xml:space="preserve"> </w:t>
      </w:r>
      <w:r w:rsidR="00342929">
        <w:t xml:space="preserve">  </w:t>
      </w:r>
      <w:r w:rsidR="00EC6573" w:rsidRPr="00A02478">
        <w:t>The City has generally found two or more such convictions within five (5) years of application for License can be grounds for denial of a License.</w:t>
      </w:r>
    </w:p>
    <w:p w14:paraId="1BB55647" w14:textId="77777777" w:rsidR="00EC6573" w:rsidRPr="00A02478" w:rsidRDefault="00EC6573" w:rsidP="00805DAF">
      <w:pPr>
        <w:spacing w:before="100" w:beforeAutospacing="1" w:after="100" w:afterAutospacing="1"/>
        <w:ind w:left="810" w:hanging="90"/>
        <w:jc w:val="both"/>
      </w:pPr>
      <w:r w:rsidRPr="00A02478">
        <w:t xml:space="preserve">(5) </w:t>
      </w:r>
      <w:r w:rsidR="00342929">
        <w:t xml:space="preserve"> </w:t>
      </w:r>
      <w:r w:rsidRPr="00A02478">
        <w:t>Overall Conviction Record, Felons, or Other Offenses. No operator’s license may be issued under this guideline to any person who has:</w:t>
      </w:r>
    </w:p>
    <w:p w14:paraId="16BBAAA0" w14:textId="77777777" w:rsidR="00EC6573" w:rsidRPr="00A02478" w:rsidRDefault="002E2F41" w:rsidP="00805DAF">
      <w:pPr>
        <w:spacing w:before="100" w:beforeAutospacing="1" w:after="100" w:afterAutospacing="1"/>
        <w:ind w:left="1260"/>
        <w:jc w:val="both"/>
      </w:pPr>
      <w:r w:rsidRPr="00A02478">
        <w:t>a)</w:t>
      </w:r>
      <w:r w:rsidR="00DE2566" w:rsidRPr="00A02478">
        <w:t xml:space="preserve"> </w:t>
      </w:r>
      <w:r w:rsidR="00342929">
        <w:t xml:space="preserve">   </w:t>
      </w:r>
      <w:r w:rsidR="00EC6573" w:rsidRPr="00A02478">
        <w:t>Been convicted of a felony that substantially relates to the circumstances of the licensed activity unless the person has been duly pardoned;</w:t>
      </w:r>
    </w:p>
    <w:p w14:paraId="388D84E2" w14:textId="77777777" w:rsidR="00EC6573" w:rsidRPr="00A02478" w:rsidRDefault="002E2F41" w:rsidP="00805DAF">
      <w:pPr>
        <w:spacing w:before="100" w:beforeAutospacing="1" w:after="100" w:afterAutospacing="1"/>
        <w:ind w:left="1260"/>
        <w:jc w:val="both"/>
      </w:pPr>
      <w:r w:rsidRPr="00A02478">
        <w:t>b)</w:t>
      </w:r>
      <w:r w:rsidR="00EC6573" w:rsidRPr="00A02478">
        <w:t xml:space="preserve"> </w:t>
      </w:r>
      <w:r w:rsidR="00342929">
        <w:t xml:space="preserve">   </w:t>
      </w:r>
      <w:r w:rsidR="00EC6573" w:rsidRPr="00A02478">
        <w:t>Been deemed a habitual law offender;</w:t>
      </w:r>
    </w:p>
    <w:p w14:paraId="282F93E4" w14:textId="77777777" w:rsidR="00EC6573" w:rsidRPr="00A02478" w:rsidRDefault="002E2F41" w:rsidP="00805DAF">
      <w:pPr>
        <w:spacing w:before="100" w:beforeAutospacing="1" w:after="100" w:afterAutospacing="1"/>
        <w:ind w:left="1260"/>
        <w:jc w:val="both"/>
      </w:pPr>
      <w:r w:rsidRPr="00A02478">
        <w:t>c)</w:t>
      </w:r>
      <w:r w:rsidR="00EC6573" w:rsidRPr="00A02478">
        <w:t xml:space="preserve"> </w:t>
      </w:r>
      <w:r w:rsidR="00342929">
        <w:t xml:space="preserve">   </w:t>
      </w:r>
      <w:r w:rsidR="00EC6573" w:rsidRPr="00A02478">
        <w:t>Convictions not specifically listed above may also be grounds for denial of a License, as reasonably determined in the sound discretion of the City; or</w:t>
      </w:r>
    </w:p>
    <w:p w14:paraId="444957BC" w14:textId="77777777" w:rsidR="00EC6573" w:rsidRPr="00A02478" w:rsidRDefault="002E2F41" w:rsidP="00805DAF">
      <w:pPr>
        <w:spacing w:before="100" w:beforeAutospacing="1" w:after="100" w:afterAutospacing="1"/>
        <w:ind w:left="1260"/>
        <w:jc w:val="both"/>
      </w:pPr>
      <w:r w:rsidRPr="00A02478">
        <w:t xml:space="preserve">d) </w:t>
      </w:r>
      <w:r w:rsidR="00342929">
        <w:t xml:space="preserve">   </w:t>
      </w:r>
      <w:r w:rsidRPr="00A02478">
        <w:t>Any i</w:t>
      </w:r>
      <w:r w:rsidR="00EC6573" w:rsidRPr="00A02478">
        <w:t>ntentionally or accidently omitted any violation it will be considered a false application, resulting in the delay and or possible denial of the application.</w:t>
      </w:r>
    </w:p>
    <w:p w14:paraId="4CB7B331" w14:textId="77777777" w:rsidR="00BD0DD8" w:rsidRPr="00342929" w:rsidRDefault="00BD0DD8" w:rsidP="00A02478">
      <w:pPr>
        <w:spacing w:before="100" w:beforeAutospacing="1" w:after="100" w:afterAutospacing="1"/>
        <w:jc w:val="both"/>
        <w:rPr>
          <w:sz w:val="20"/>
          <w:szCs w:val="20"/>
        </w:rPr>
      </w:pPr>
      <w:r w:rsidRPr="00342929">
        <w:rPr>
          <w:sz w:val="20"/>
          <w:szCs w:val="20"/>
        </w:rPr>
        <w:t>(Code 1986, § 12.04(15); Ord. No. 1999-10, § 1, 7-13-1999; Ord. No. 2000-21, § 2, 1-9-2001</w:t>
      </w:r>
      <w:r w:rsidR="005273F7" w:rsidRPr="00342929">
        <w:rPr>
          <w:sz w:val="20"/>
          <w:szCs w:val="20"/>
        </w:rPr>
        <w:t>, Ord. 2021-03</w:t>
      </w:r>
      <w:r w:rsidRPr="00342929">
        <w:rPr>
          <w:sz w:val="20"/>
          <w:szCs w:val="20"/>
        </w:rPr>
        <w:t>)</w:t>
      </w:r>
    </w:p>
    <w:p w14:paraId="3E624E38" w14:textId="77777777" w:rsidR="00BD0DD8" w:rsidRDefault="00BD0DD8" w:rsidP="00A02478">
      <w:pPr>
        <w:spacing w:before="100" w:beforeAutospacing="1" w:after="100" w:afterAutospacing="1"/>
        <w:jc w:val="both"/>
        <w:rPr>
          <w:b/>
        </w:rPr>
      </w:pPr>
      <w:r w:rsidRPr="00A02478">
        <w:rPr>
          <w:b/>
        </w:rPr>
        <w:t>Secs. 6-45--6-60. Reserved.</w:t>
      </w:r>
    </w:p>
    <w:p w14:paraId="5C5F9801" w14:textId="77777777" w:rsidR="00342929" w:rsidRPr="00A02478" w:rsidRDefault="00342929" w:rsidP="00A02478">
      <w:pPr>
        <w:spacing w:before="100" w:beforeAutospacing="1" w:after="100" w:afterAutospacing="1"/>
        <w:jc w:val="both"/>
        <w:rPr>
          <w:b/>
        </w:rPr>
      </w:pPr>
    </w:p>
    <w:p w14:paraId="5A573A26" w14:textId="77777777" w:rsidR="00BD0DD8" w:rsidRPr="00342929" w:rsidRDefault="00BD0DD8" w:rsidP="00342929">
      <w:pPr>
        <w:jc w:val="center"/>
      </w:pPr>
      <w:r w:rsidRPr="00342929">
        <w:t>DIVISION 2. PERMIT FOR CONSUMPTION IN PUBLIC PARKS</w:t>
      </w:r>
      <w:r w:rsidRPr="00342929">
        <w:rPr>
          <w:rStyle w:val="FootnoteReference"/>
        </w:rPr>
        <w:footnoteReference w:id="2"/>
      </w:r>
    </w:p>
    <w:p w14:paraId="5F5EB133" w14:textId="77777777" w:rsidR="00BD0DD8" w:rsidRPr="00A02478" w:rsidRDefault="00BD0DD8" w:rsidP="00A02478">
      <w:pPr>
        <w:spacing w:before="100" w:beforeAutospacing="1" w:after="100" w:afterAutospacing="1"/>
        <w:jc w:val="both"/>
        <w:rPr>
          <w:b/>
          <w:bCs/>
        </w:rPr>
      </w:pPr>
      <w:bookmarkStart w:id="16" w:name="0-0-0-306"/>
      <w:bookmarkStart w:id="17" w:name="0-0-0-310"/>
      <w:bookmarkEnd w:id="16"/>
      <w:bookmarkEnd w:id="17"/>
      <w:r w:rsidRPr="00A02478">
        <w:rPr>
          <w:b/>
          <w:bCs/>
        </w:rPr>
        <w:lastRenderedPageBreak/>
        <w:t>Sec. 6-63. Eligibility; application; issuance.</w:t>
      </w:r>
    </w:p>
    <w:p w14:paraId="4EC0D2DC" w14:textId="77777777" w:rsidR="00BD0DD8" w:rsidRPr="00A02478" w:rsidRDefault="00BD0DD8" w:rsidP="00805DAF">
      <w:pPr>
        <w:spacing w:before="100" w:beforeAutospacing="1" w:after="100" w:afterAutospacing="1"/>
        <w:ind w:firstLine="360"/>
        <w:jc w:val="both"/>
      </w:pPr>
      <w:r w:rsidRPr="00A02478">
        <w:t>(a) </w:t>
      </w:r>
      <w:r w:rsidR="00342929">
        <w:t xml:space="preserve"> </w:t>
      </w:r>
      <w:r w:rsidRPr="00A02478">
        <w:rPr>
          <w:b/>
          <w:iCs/>
        </w:rPr>
        <w:t>Eligibility</w:t>
      </w:r>
      <w:r w:rsidRPr="00A02478">
        <w:rPr>
          <w:i/>
          <w:iCs/>
        </w:rPr>
        <w:t>.</w:t>
      </w:r>
      <w:r w:rsidRPr="00A02478">
        <w:t xml:space="preserve">  Eligible permit holders under this division are limited to residents of the city or the Evansville School District; persons who own real estate in the city or school district; recognized organizations, including sport leagues, the majority of whose members are residents of the city or school district; or companies having the city or school district as the company's principal place of business.  </w:t>
      </w:r>
    </w:p>
    <w:p w14:paraId="566619E3" w14:textId="77777777" w:rsidR="00BD0DD8" w:rsidRPr="00A02478" w:rsidRDefault="00BD0DD8" w:rsidP="00805DAF">
      <w:pPr>
        <w:spacing w:before="100" w:beforeAutospacing="1" w:after="100" w:afterAutospacing="1"/>
        <w:ind w:firstLine="360"/>
        <w:jc w:val="both"/>
      </w:pPr>
      <w:r w:rsidRPr="00A02478">
        <w:t>(b) </w:t>
      </w:r>
      <w:r w:rsidR="00342929">
        <w:t xml:space="preserve"> </w:t>
      </w:r>
      <w:r w:rsidRPr="00A02478">
        <w:rPr>
          <w:b/>
          <w:iCs/>
        </w:rPr>
        <w:t>Form of application</w:t>
      </w:r>
      <w:r w:rsidRPr="00A02478">
        <w:rPr>
          <w:i/>
          <w:iCs/>
        </w:rPr>
        <w:t>.</w:t>
      </w:r>
      <w:r w:rsidRPr="00A02478">
        <w:t xml:space="preserve">  Applications shall be in a form determined and provided by the </w:t>
      </w:r>
      <w:r w:rsidR="00385638" w:rsidRPr="00A02478">
        <w:t>C</w:t>
      </w:r>
      <w:r w:rsidRPr="00A02478">
        <w:t xml:space="preserve">ity </w:t>
      </w:r>
      <w:r w:rsidR="00385638" w:rsidRPr="00A02478">
        <w:t>C</w:t>
      </w:r>
      <w:r w:rsidRPr="00A02478">
        <w:t xml:space="preserve">lerk, to include the name, address, telephone number and date of birth of the applicant, the date for which the permit is desired, and the approximate number of persons in the party. The </w:t>
      </w:r>
      <w:r w:rsidR="00385638" w:rsidRPr="00A02478">
        <w:t>C</w:t>
      </w:r>
      <w:r w:rsidRPr="00A02478">
        <w:t xml:space="preserve">lerk may require such additional information about the applicant as the </w:t>
      </w:r>
      <w:r w:rsidR="007B0435" w:rsidRPr="00A02478">
        <w:t>C</w:t>
      </w:r>
      <w:r w:rsidRPr="00A02478">
        <w:t xml:space="preserve">lerk deems necessary. The permit form shall be as provided by the </w:t>
      </w:r>
      <w:r w:rsidR="00385638" w:rsidRPr="00A02478">
        <w:t>C</w:t>
      </w:r>
      <w:r w:rsidRPr="00A02478">
        <w:t xml:space="preserve">lerk.  </w:t>
      </w:r>
    </w:p>
    <w:p w14:paraId="25FBFCBF" w14:textId="77777777" w:rsidR="00BD0DD8" w:rsidRPr="00A02478" w:rsidRDefault="00BD0DD8" w:rsidP="00805DAF">
      <w:pPr>
        <w:spacing w:before="100" w:beforeAutospacing="1" w:after="100" w:afterAutospacing="1"/>
        <w:ind w:firstLine="360"/>
        <w:jc w:val="both"/>
      </w:pPr>
      <w:r w:rsidRPr="00A02478">
        <w:t>(c) </w:t>
      </w:r>
      <w:r w:rsidR="00342929">
        <w:t xml:space="preserve">  </w:t>
      </w:r>
      <w:r w:rsidRPr="00A02478">
        <w:rPr>
          <w:b/>
          <w:iCs/>
        </w:rPr>
        <w:t>Filing of application; scope of permit</w:t>
      </w:r>
      <w:r w:rsidRPr="00A02478">
        <w:rPr>
          <w:i/>
          <w:iCs/>
        </w:rPr>
        <w:t>.</w:t>
      </w:r>
      <w:r w:rsidRPr="00A02478">
        <w:t xml:space="preserve">  Applications shall be made in person by the applicant at least forty-eight (48) hours in advance of the date for which the permit is requested. Organizations may in one application obtain a permit for each event date or league play date, paying the permit fee required for each date. The permit shall extend to all members of the applicant's immediate party of legal drinking age. The permit shall be valid for only one calendar date, which date will be specified thereon.  </w:t>
      </w:r>
    </w:p>
    <w:p w14:paraId="4F1BF8B6" w14:textId="77777777" w:rsidR="00BD0DD8" w:rsidRPr="00A02478" w:rsidRDefault="00BD0DD8" w:rsidP="00805DAF">
      <w:pPr>
        <w:spacing w:before="100" w:beforeAutospacing="1" w:after="100" w:afterAutospacing="1"/>
        <w:ind w:firstLine="360"/>
        <w:jc w:val="both"/>
      </w:pPr>
      <w:r w:rsidRPr="00A02478">
        <w:t>(d) </w:t>
      </w:r>
      <w:r w:rsidR="00342929">
        <w:t xml:space="preserve">  </w:t>
      </w:r>
      <w:r w:rsidRPr="00A02478">
        <w:rPr>
          <w:b/>
          <w:iCs/>
        </w:rPr>
        <w:t>Fee</w:t>
      </w:r>
      <w:r w:rsidRPr="00A02478">
        <w:rPr>
          <w:i/>
          <w:iCs/>
        </w:rPr>
        <w:t>.</w:t>
      </w:r>
      <w:r w:rsidRPr="00A02478">
        <w:t xml:space="preserve"> The fee for each permit shall be as established by the council from time to time by resolution and as set forth in appendix A. The fee shall be payable at the time of application, and is not refundable.  </w:t>
      </w:r>
    </w:p>
    <w:p w14:paraId="7F214956" w14:textId="77777777" w:rsidR="00BD0DD8" w:rsidRPr="00A02478" w:rsidRDefault="00BD0DD8" w:rsidP="00805DAF">
      <w:pPr>
        <w:spacing w:before="100" w:beforeAutospacing="1" w:after="100" w:afterAutospacing="1"/>
        <w:ind w:firstLine="360"/>
        <w:jc w:val="both"/>
      </w:pPr>
      <w:r w:rsidRPr="00A02478">
        <w:t>(e) </w:t>
      </w:r>
      <w:r w:rsidR="00342929">
        <w:t xml:space="preserve"> </w:t>
      </w:r>
      <w:r w:rsidRPr="00A02478">
        <w:rPr>
          <w:b/>
          <w:iCs/>
        </w:rPr>
        <w:t>Issuance</w:t>
      </w:r>
      <w:r w:rsidRPr="00A02478">
        <w:rPr>
          <w:i/>
          <w:iCs/>
        </w:rPr>
        <w:t>.</w:t>
      </w:r>
      <w:r w:rsidRPr="00A02478">
        <w:t xml:space="preserve"> The </w:t>
      </w:r>
      <w:r w:rsidR="00385638" w:rsidRPr="00A02478">
        <w:t>C</w:t>
      </w:r>
      <w:r w:rsidRPr="00A02478">
        <w:t xml:space="preserve">lerk or the </w:t>
      </w:r>
      <w:r w:rsidR="00B34589" w:rsidRPr="00A02478">
        <w:t>D</w:t>
      </w:r>
      <w:r w:rsidRPr="00A02478">
        <w:t xml:space="preserve">eputy shall issue permits according to the requirements of this division, and may refuse to grant a permit if the applicant incompletely or falsely prepares the application or the applicant has violated terms of a permit or alcohol law at any prior time. An organization may have permits for remaining unused dates revoked if there is violation of a prior permit date or any federal, state, county or city alcohol law.  </w:t>
      </w:r>
    </w:p>
    <w:p w14:paraId="3B0765AC" w14:textId="77777777" w:rsidR="00BD0DD8" w:rsidRPr="00342929" w:rsidRDefault="00BD0DD8" w:rsidP="00A02478">
      <w:pPr>
        <w:spacing w:before="100" w:beforeAutospacing="1" w:after="100" w:afterAutospacing="1"/>
        <w:jc w:val="both"/>
        <w:rPr>
          <w:sz w:val="20"/>
          <w:szCs w:val="20"/>
        </w:rPr>
      </w:pPr>
      <w:r w:rsidRPr="00342929">
        <w:rPr>
          <w:sz w:val="20"/>
          <w:szCs w:val="20"/>
        </w:rPr>
        <w:t>(Ord. No. 1999-5, § 3, 5-11-1999, Ord. 2014-02</w:t>
      </w:r>
      <w:r w:rsidR="007960F2" w:rsidRPr="00342929">
        <w:rPr>
          <w:sz w:val="20"/>
          <w:szCs w:val="20"/>
        </w:rPr>
        <w:t>, Ord. 2020-04</w:t>
      </w:r>
      <w:r w:rsidRPr="00342929">
        <w:rPr>
          <w:sz w:val="20"/>
          <w:szCs w:val="20"/>
        </w:rPr>
        <w:t>)</w:t>
      </w:r>
    </w:p>
    <w:sectPr w:rsidR="00BD0DD8" w:rsidRPr="00342929" w:rsidSect="00A02478">
      <w:headerReference w:type="even" r:id="rId26"/>
      <w:headerReference w:type="default" r:id="rId27"/>
      <w:footerReference w:type="even" r:id="rId28"/>
      <w:footerReference w:type="default" r:id="rId29"/>
      <w:headerReference w:type="first" r:id="rId30"/>
      <w:footerReference w:type="first" r:id="rId31"/>
      <w:pgSz w:w="12240" w:h="15840"/>
      <w:pgMar w:top="1152"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61BD" w14:textId="77777777" w:rsidR="00B66644" w:rsidRDefault="00B66644">
      <w:r>
        <w:separator/>
      </w:r>
    </w:p>
  </w:endnote>
  <w:endnote w:type="continuationSeparator" w:id="0">
    <w:p w14:paraId="12AC6F10" w14:textId="77777777" w:rsidR="00B66644" w:rsidRDefault="00B6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1B06" w14:textId="77777777" w:rsidR="00A02478" w:rsidRDefault="00A0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7F26" w14:textId="77777777" w:rsidR="00342929" w:rsidRDefault="00342929" w:rsidP="00342929">
    <w:pPr>
      <w:pStyle w:val="Header"/>
      <w:jc w:val="center"/>
      <w:rPr>
        <w:caps/>
        <w:color w:val="595959"/>
        <w:sz w:val="18"/>
        <w:szCs w:val="18"/>
      </w:rPr>
    </w:pPr>
  </w:p>
  <w:p w14:paraId="63759371" w14:textId="77777777" w:rsidR="00342929" w:rsidRPr="006E3BDA" w:rsidRDefault="00342929" w:rsidP="00342929">
    <w:pPr>
      <w:pStyle w:val="Header"/>
      <w:jc w:val="center"/>
      <w:rPr>
        <w:caps/>
        <w:color w:val="595959"/>
        <w:sz w:val="18"/>
        <w:szCs w:val="18"/>
      </w:rPr>
    </w:pPr>
    <w:r w:rsidRPr="00682B0A">
      <w:rPr>
        <w:caps/>
        <w:color w:val="595959"/>
        <w:sz w:val="18"/>
        <w:szCs w:val="18"/>
      </w:rPr>
      <w:t>Evansville Municipal Code,</w:t>
    </w:r>
    <w:r>
      <w:rPr>
        <w:caps/>
        <w:color w:val="595959"/>
        <w:sz w:val="18"/>
        <w:szCs w:val="18"/>
      </w:rPr>
      <w:t xml:space="preserve"> Chapter </w:t>
    </w:r>
    <w:r w:rsidR="00847349">
      <w:rPr>
        <w:caps/>
        <w:color w:val="595959"/>
        <w:sz w:val="18"/>
        <w:szCs w:val="18"/>
      </w:rPr>
      <w:t>6 ALCOHOL BEVERAGES</w:t>
    </w:r>
  </w:p>
  <w:p w14:paraId="30A6508F" w14:textId="77777777" w:rsidR="00A02478" w:rsidRDefault="00A0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D097" w14:textId="77777777" w:rsidR="00A02478" w:rsidRDefault="00A02478" w:rsidP="00A02478">
    <w:pPr>
      <w:pStyle w:val="Header"/>
      <w:jc w:val="center"/>
      <w:rPr>
        <w:caps/>
        <w:color w:val="595959"/>
        <w:sz w:val="18"/>
        <w:szCs w:val="18"/>
      </w:rPr>
    </w:pPr>
  </w:p>
  <w:p w14:paraId="1FCA182F" w14:textId="77777777" w:rsidR="00A02478" w:rsidRDefault="00A02478" w:rsidP="00A02478">
    <w:pPr>
      <w:pStyle w:val="Header"/>
      <w:jc w:val="center"/>
      <w:rPr>
        <w:caps/>
        <w:color w:val="595959"/>
        <w:sz w:val="18"/>
        <w:szCs w:val="18"/>
      </w:rPr>
    </w:pPr>
  </w:p>
  <w:p w14:paraId="270E890F" w14:textId="77777777" w:rsidR="00A02478" w:rsidRPr="006E3BDA" w:rsidRDefault="00A02478" w:rsidP="00A02478">
    <w:pPr>
      <w:pStyle w:val="Header"/>
      <w:jc w:val="center"/>
      <w:rPr>
        <w:caps/>
        <w:color w:val="595959"/>
        <w:sz w:val="18"/>
        <w:szCs w:val="18"/>
      </w:rPr>
    </w:pPr>
    <w:r w:rsidRPr="00682B0A">
      <w:rPr>
        <w:caps/>
        <w:color w:val="595959"/>
        <w:sz w:val="18"/>
        <w:szCs w:val="18"/>
      </w:rPr>
      <w:t>Evansville Municipal Code,</w:t>
    </w:r>
    <w:r>
      <w:rPr>
        <w:caps/>
        <w:color w:val="595959"/>
        <w:sz w:val="18"/>
        <w:szCs w:val="18"/>
      </w:rPr>
      <w:t xml:space="preserve"> Chapter 6 ALCOHOL BEVERAGES</w:t>
    </w:r>
  </w:p>
  <w:p w14:paraId="73ACD0F3" w14:textId="77777777" w:rsidR="00A02478" w:rsidRDefault="00A0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5406" w14:textId="77777777" w:rsidR="00B66644" w:rsidRDefault="00B66644">
      <w:r>
        <w:separator/>
      </w:r>
    </w:p>
  </w:footnote>
  <w:footnote w:type="continuationSeparator" w:id="0">
    <w:p w14:paraId="1766921C" w14:textId="77777777" w:rsidR="00B66644" w:rsidRDefault="00B66644">
      <w:r>
        <w:continuationSeparator/>
      </w:r>
    </w:p>
  </w:footnote>
  <w:footnote w:id="1">
    <w:p w14:paraId="0A259EF5" w14:textId="77777777" w:rsidR="00680CF9" w:rsidRDefault="00680CF9">
      <w:pPr>
        <w:pStyle w:val="FootnoteText"/>
      </w:pPr>
      <w:r>
        <w:rPr>
          <w:rStyle w:val="FootnoteReference"/>
        </w:rPr>
        <w:footnoteRef/>
      </w:r>
      <w:r>
        <w:t xml:space="preserve"> </w:t>
      </w:r>
      <w:r>
        <w:rPr>
          <w:b/>
          <w:bCs/>
        </w:rPr>
        <w:t xml:space="preserve">Cross references: </w:t>
      </w:r>
      <w:r>
        <w:t xml:space="preserve">  Businesses, </w:t>
      </w:r>
      <w:r w:rsidR="00BD0DD8">
        <w:t>Ch.</w:t>
      </w:r>
      <w:r>
        <w:t xml:space="preserve"> 22; alcohol beverage or refreshments at cemeteries, § 26-12. </w:t>
      </w:r>
    </w:p>
  </w:footnote>
  <w:footnote w:id="2">
    <w:p w14:paraId="604FCF6E" w14:textId="77777777" w:rsidR="00BD0DD8" w:rsidRPr="00342929" w:rsidRDefault="00BD0DD8" w:rsidP="00BD0DD8">
      <w:pPr>
        <w:ind w:firstLine="140"/>
        <w:rPr>
          <w:sz w:val="22"/>
          <w:szCs w:val="22"/>
        </w:rPr>
      </w:pPr>
      <w:r w:rsidRPr="00342929">
        <w:rPr>
          <w:rStyle w:val="FootnoteReference"/>
        </w:rPr>
        <w:footnoteRef/>
      </w:r>
      <w:r w:rsidRPr="00342929">
        <w:t xml:space="preserve"> </w:t>
      </w:r>
      <w:r w:rsidRPr="00342929">
        <w:rPr>
          <w:b/>
          <w:bCs/>
          <w:sz w:val="20"/>
          <w:szCs w:val="20"/>
        </w:rPr>
        <w:t>Cross references:</w:t>
      </w:r>
      <w:r w:rsidRPr="00342929">
        <w:rPr>
          <w:sz w:val="20"/>
          <w:szCs w:val="20"/>
        </w:rPr>
        <w:t xml:space="preserve">  Parks and recreation, </w:t>
      </w:r>
      <w:r w:rsidR="00790AF3" w:rsidRPr="00342929">
        <w:rPr>
          <w:sz w:val="20"/>
          <w:szCs w:val="20"/>
        </w:rPr>
        <w:t>Ch.</w:t>
      </w:r>
      <w:r w:rsidRPr="00342929">
        <w:rPr>
          <w:sz w:val="20"/>
          <w:szCs w:val="20"/>
        </w:rPr>
        <w:t xml:space="preserve"> 86.</w:t>
      </w:r>
      <w:r w:rsidRPr="00342929">
        <w:rPr>
          <w:sz w:val="22"/>
          <w:szCs w:val="22"/>
        </w:rPr>
        <w:t xml:space="preserve">  </w:t>
      </w:r>
    </w:p>
    <w:p w14:paraId="70D5922A" w14:textId="77777777" w:rsidR="00BD0DD8" w:rsidRDefault="00BD0DD8" w:rsidP="00BD0D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1620" w14:textId="77777777" w:rsidR="00A02478" w:rsidRDefault="00A0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81C9" w14:textId="77777777" w:rsidR="00A02478" w:rsidRDefault="00A0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D338" w14:textId="77777777" w:rsidR="00081640" w:rsidRPr="00A02478" w:rsidRDefault="00081640" w:rsidP="00A02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D0"/>
    <w:rsid w:val="000215C7"/>
    <w:rsid w:val="00022EBD"/>
    <w:rsid w:val="00027CD6"/>
    <w:rsid w:val="00081640"/>
    <w:rsid w:val="000B3868"/>
    <w:rsid w:val="000D2C29"/>
    <w:rsid w:val="001260F0"/>
    <w:rsid w:val="00140FA6"/>
    <w:rsid w:val="0016495D"/>
    <w:rsid w:val="00181733"/>
    <w:rsid w:val="001C616B"/>
    <w:rsid w:val="001C6193"/>
    <w:rsid w:val="001F715E"/>
    <w:rsid w:val="00203CED"/>
    <w:rsid w:val="00207E3B"/>
    <w:rsid w:val="0022554E"/>
    <w:rsid w:val="00230992"/>
    <w:rsid w:val="002506E5"/>
    <w:rsid w:val="0025636C"/>
    <w:rsid w:val="00262E39"/>
    <w:rsid w:val="00265C16"/>
    <w:rsid w:val="00286C62"/>
    <w:rsid w:val="002E03C4"/>
    <w:rsid w:val="002E2F41"/>
    <w:rsid w:val="002F1D97"/>
    <w:rsid w:val="002F611D"/>
    <w:rsid w:val="003041B8"/>
    <w:rsid w:val="00342929"/>
    <w:rsid w:val="0034309A"/>
    <w:rsid w:val="00385638"/>
    <w:rsid w:val="003B75C5"/>
    <w:rsid w:val="003C4D4A"/>
    <w:rsid w:val="003F4EA7"/>
    <w:rsid w:val="003F5DF7"/>
    <w:rsid w:val="004121A3"/>
    <w:rsid w:val="00412F8F"/>
    <w:rsid w:val="00425633"/>
    <w:rsid w:val="00442E7F"/>
    <w:rsid w:val="00447CA6"/>
    <w:rsid w:val="00452B15"/>
    <w:rsid w:val="00470753"/>
    <w:rsid w:val="00493F45"/>
    <w:rsid w:val="004B2814"/>
    <w:rsid w:val="004B707C"/>
    <w:rsid w:val="004E1DF6"/>
    <w:rsid w:val="00512006"/>
    <w:rsid w:val="00512CA3"/>
    <w:rsid w:val="005273F7"/>
    <w:rsid w:val="00527867"/>
    <w:rsid w:val="005516A6"/>
    <w:rsid w:val="00583D71"/>
    <w:rsid w:val="005C7BBA"/>
    <w:rsid w:val="005D2E6D"/>
    <w:rsid w:val="005D7D6F"/>
    <w:rsid w:val="005F6450"/>
    <w:rsid w:val="00614164"/>
    <w:rsid w:val="00633D5E"/>
    <w:rsid w:val="006341E3"/>
    <w:rsid w:val="00646894"/>
    <w:rsid w:val="00676412"/>
    <w:rsid w:val="006776FC"/>
    <w:rsid w:val="00680CF9"/>
    <w:rsid w:val="006F6EB6"/>
    <w:rsid w:val="00713417"/>
    <w:rsid w:val="007747DE"/>
    <w:rsid w:val="00790AF3"/>
    <w:rsid w:val="007960F2"/>
    <w:rsid w:val="007A7559"/>
    <w:rsid w:val="007B0435"/>
    <w:rsid w:val="007B7D5D"/>
    <w:rsid w:val="007E2FEA"/>
    <w:rsid w:val="007E61EA"/>
    <w:rsid w:val="00805DAF"/>
    <w:rsid w:val="008121DC"/>
    <w:rsid w:val="00847349"/>
    <w:rsid w:val="00881268"/>
    <w:rsid w:val="008A2FA0"/>
    <w:rsid w:val="008B320E"/>
    <w:rsid w:val="008C1BB7"/>
    <w:rsid w:val="008E22D5"/>
    <w:rsid w:val="008E38D0"/>
    <w:rsid w:val="00922212"/>
    <w:rsid w:val="00932818"/>
    <w:rsid w:val="00950EF6"/>
    <w:rsid w:val="00950F6D"/>
    <w:rsid w:val="00956FF3"/>
    <w:rsid w:val="00990341"/>
    <w:rsid w:val="009C2A4F"/>
    <w:rsid w:val="009C4F0B"/>
    <w:rsid w:val="00A02478"/>
    <w:rsid w:val="00A0715C"/>
    <w:rsid w:val="00A21D75"/>
    <w:rsid w:val="00A37C0F"/>
    <w:rsid w:val="00A55B42"/>
    <w:rsid w:val="00A6287B"/>
    <w:rsid w:val="00A83082"/>
    <w:rsid w:val="00A93A92"/>
    <w:rsid w:val="00AA2436"/>
    <w:rsid w:val="00AB77CB"/>
    <w:rsid w:val="00B05984"/>
    <w:rsid w:val="00B34589"/>
    <w:rsid w:val="00B66644"/>
    <w:rsid w:val="00BA524B"/>
    <w:rsid w:val="00BA7E0B"/>
    <w:rsid w:val="00BD0DD8"/>
    <w:rsid w:val="00CB6438"/>
    <w:rsid w:val="00CD38C8"/>
    <w:rsid w:val="00D30CA5"/>
    <w:rsid w:val="00D86509"/>
    <w:rsid w:val="00D94050"/>
    <w:rsid w:val="00DA101E"/>
    <w:rsid w:val="00DD1C08"/>
    <w:rsid w:val="00DE0A90"/>
    <w:rsid w:val="00DE2566"/>
    <w:rsid w:val="00E3432D"/>
    <w:rsid w:val="00E438D9"/>
    <w:rsid w:val="00E74BCE"/>
    <w:rsid w:val="00E75DC4"/>
    <w:rsid w:val="00E87967"/>
    <w:rsid w:val="00EB397F"/>
    <w:rsid w:val="00EC6573"/>
    <w:rsid w:val="00ED0FA1"/>
    <w:rsid w:val="00F07A91"/>
    <w:rsid w:val="00F20BE8"/>
    <w:rsid w:val="00F33E54"/>
    <w:rsid w:val="00F40566"/>
    <w:rsid w:val="00F476DC"/>
    <w:rsid w:val="00F90DE6"/>
    <w:rsid w:val="00F926EB"/>
    <w:rsid w:val="00FD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618D2"/>
  <w15:chartTrackingRefBased/>
  <w15:docId w15:val="{2C9273FF-F0A5-45B8-8131-B2491C35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rsid w:val="00D94050"/>
    <w:rPr>
      <w:sz w:val="20"/>
      <w:szCs w:val="20"/>
    </w:rPr>
  </w:style>
  <w:style w:type="character" w:styleId="FootnoteReference">
    <w:name w:val="footnote reference"/>
    <w:semiHidden/>
    <w:rsid w:val="00D94050"/>
    <w:rPr>
      <w:vertAlign w:val="superscript"/>
    </w:rPr>
  </w:style>
  <w:style w:type="character" w:customStyle="1" w:styleId="FootnoteTextChar">
    <w:name w:val="Footnote Text Char"/>
    <w:link w:val="FootnoteText"/>
    <w:rsid w:val="008E22D5"/>
  </w:style>
  <w:style w:type="paragraph" w:styleId="BalloonText">
    <w:name w:val="Balloon Text"/>
    <w:basedOn w:val="Normal"/>
    <w:link w:val="BalloonTextChar"/>
    <w:rsid w:val="00B34589"/>
    <w:rPr>
      <w:rFonts w:ascii="Segoe UI" w:hAnsi="Segoe UI" w:cs="Segoe UI"/>
      <w:sz w:val="18"/>
      <w:szCs w:val="18"/>
    </w:rPr>
  </w:style>
  <w:style w:type="character" w:customStyle="1" w:styleId="BalloonTextChar">
    <w:name w:val="Balloon Text Char"/>
    <w:link w:val="BalloonText"/>
    <w:rsid w:val="00B34589"/>
    <w:rPr>
      <w:rFonts w:ascii="Segoe UI" w:hAnsi="Segoe UI" w:cs="Segoe UI"/>
      <w:sz w:val="18"/>
      <w:szCs w:val="18"/>
    </w:rPr>
  </w:style>
  <w:style w:type="paragraph" w:styleId="Header">
    <w:name w:val="header"/>
    <w:basedOn w:val="Normal"/>
    <w:link w:val="HeaderChar"/>
    <w:rsid w:val="00081640"/>
    <w:pPr>
      <w:tabs>
        <w:tab w:val="center" w:pos="4680"/>
        <w:tab w:val="right" w:pos="9360"/>
      </w:tabs>
    </w:pPr>
  </w:style>
  <w:style w:type="character" w:customStyle="1" w:styleId="HeaderChar">
    <w:name w:val="Header Char"/>
    <w:link w:val="Header"/>
    <w:rsid w:val="00081640"/>
    <w:rPr>
      <w:sz w:val="24"/>
      <w:szCs w:val="24"/>
    </w:rPr>
  </w:style>
  <w:style w:type="paragraph" w:styleId="Footer">
    <w:name w:val="footer"/>
    <w:basedOn w:val="Normal"/>
    <w:link w:val="FooterChar"/>
    <w:rsid w:val="00081640"/>
    <w:pPr>
      <w:tabs>
        <w:tab w:val="center" w:pos="4680"/>
        <w:tab w:val="right" w:pos="9360"/>
      </w:tabs>
    </w:pPr>
  </w:style>
  <w:style w:type="character" w:customStyle="1" w:styleId="FooterChar">
    <w:name w:val="Footer Char"/>
    <w:link w:val="Footer"/>
    <w:rsid w:val="00081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04754">
      <w:bodyDiv w:val="1"/>
      <w:marLeft w:val="0"/>
      <w:marRight w:val="0"/>
      <w:marTop w:val="0"/>
      <w:marBottom w:val="0"/>
      <w:divBdr>
        <w:top w:val="none" w:sz="0" w:space="0" w:color="auto"/>
        <w:left w:val="none" w:sz="0" w:space="0" w:color="auto"/>
        <w:bottom w:val="none" w:sz="0" w:space="0" w:color="auto"/>
        <w:right w:val="none" w:sz="0" w:space="0" w:color="auto"/>
      </w:divBdr>
      <w:divsChild>
        <w:div w:id="32119151">
          <w:marLeft w:val="720"/>
          <w:marRight w:val="0"/>
          <w:marTop w:val="140"/>
          <w:marBottom w:val="0"/>
          <w:divBdr>
            <w:top w:val="none" w:sz="0" w:space="0" w:color="auto"/>
            <w:left w:val="none" w:sz="0" w:space="0" w:color="auto"/>
            <w:bottom w:val="none" w:sz="0" w:space="0" w:color="auto"/>
            <w:right w:val="none" w:sz="0" w:space="0" w:color="auto"/>
          </w:divBdr>
        </w:div>
        <w:div w:id="122702127">
          <w:marLeft w:val="0"/>
          <w:marRight w:val="0"/>
          <w:marTop w:val="360"/>
          <w:marBottom w:val="0"/>
          <w:divBdr>
            <w:top w:val="none" w:sz="0" w:space="0" w:color="auto"/>
            <w:left w:val="none" w:sz="0" w:space="0" w:color="auto"/>
            <w:bottom w:val="none" w:sz="0" w:space="0" w:color="auto"/>
            <w:right w:val="none" w:sz="0" w:space="0" w:color="auto"/>
          </w:divBdr>
        </w:div>
        <w:div w:id="475614236">
          <w:marLeft w:val="720"/>
          <w:marRight w:val="0"/>
          <w:marTop w:val="140"/>
          <w:marBottom w:val="0"/>
          <w:divBdr>
            <w:top w:val="none" w:sz="0" w:space="0" w:color="auto"/>
            <w:left w:val="none" w:sz="0" w:space="0" w:color="auto"/>
            <w:bottom w:val="none" w:sz="0" w:space="0" w:color="auto"/>
            <w:right w:val="none" w:sz="0" w:space="0" w:color="auto"/>
          </w:divBdr>
        </w:div>
        <w:div w:id="541863672">
          <w:marLeft w:val="0"/>
          <w:marRight w:val="0"/>
          <w:marTop w:val="140"/>
          <w:marBottom w:val="0"/>
          <w:divBdr>
            <w:top w:val="none" w:sz="0" w:space="0" w:color="auto"/>
            <w:left w:val="none" w:sz="0" w:space="0" w:color="auto"/>
            <w:bottom w:val="none" w:sz="0" w:space="0" w:color="auto"/>
            <w:right w:val="none" w:sz="0" w:space="0" w:color="auto"/>
          </w:divBdr>
        </w:div>
        <w:div w:id="801388439">
          <w:marLeft w:val="0"/>
          <w:marRight w:val="0"/>
          <w:marTop w:val="140"/>
          <w:marBottom w:val="0"/>
          <w:divBdr>
            <w:top w:val="none" w:sz="0" w:space="0" w:color="auto"/>
            <w:left w:val="none" w:sz="0" w:space="0" w:color="auto"/>
            <w:bottom w:val="none" w:sz="0" w:space="0" w:color="auto"/>
            <w:right w:val="none" w:sz="0" w:space="0" w:color="auto"/>
          </w:divBdr>
        </w:div>
        <w:div w:id="985937542">
          <w:marLeft w:val="0"/>
          <w:marRight w:val="0"/>
          <w:marTop w:val="360"/>
          <w:marBottom w:val="0"/>
          <w:divBdr>
            <w:top w:val="none" w:sz="0" w:space="0" w:color="auto"/>
            <w:left w:val="none" w:sz="0" w:space="0" w:color="auto"/>
            <w:bottom w:val="none" w:sz="0" w:space="0" w:color="auto"/>
            <w:right w:val="none" w:sz="0" w:space="0" w:color="auto"/>
          </w:divBdr>
        </w:div>
        <w:div w:id="1000085033">
          <w:marLeft w:val="0"/>
          <w:marRight w:val="0"/>
          <w:marTop w:val="140"/>
          <w:marBottom w:val="0"/>
          <w:divBdr>
            <w:top w:val="none" w:sz="0" w:space="0" w:color="auto"/>
            <w:left w:val="none" w:sz="0" w:space="0" w:color="auto"/>
            <w:bottom w:val="none" w:sz="0" w:space="0" w:color="auto"/>
            <w:right w:val="none" w:sz="0" w:space="0" w:color="auto"/>
          </w:divBdr>
        </w:div>
        <w:div w:id="1094128456">
          <w:marLeft w:val="0"/>
          <w:marRight w:val="0"/>
          <w:marTop w:val="140"/>
          <w:marBottom w:val="0"/>
          <w:divBdr>
            <w:top w:val="none" w:sz="0" w:space="0" w:color="auto"/>
            <w:left w:val="none" w:sz="0" w:space="0" w:color="auto"/>
            <w:bottom w:val="none" w:sz="0" w:space="0" w:color="auto"/>
            <w:right w:val="none" w:sz="0" w:space="0" w:color="auto"/>
          </w:divBdr>
        </w:div>
        <w:div w:id="1169326033">
          <w:marLeft w:val="0"/>
          <w:marRight w:val="0"/>
          <w:marTop w:val="360"/>
          <w:marBottom w:val="0"/>
          <w:divBdr>
            <w:top w:val="none" w:sz="0" w:space="0" w:color="auto"/>
            <w:left w:val="none" w:sz="0" w:space="0" w:color="auto"/>
            <w:bottom w:val="none" w:sz="0" w:space="0" w:color="auto"/>
            <w:right w:val="none" w:sz="0" w:space="0" w:color="auto"/>
          </w:divBdr>
        </w:div>
        <w:div w:id="1176841288">
          <w:marLeft w:val="720"/>
          <w:marRight w:val="0"/>
          <w:marTop w:val="140"/>
          <w:marBottom w:val="0"/>
          <w:divBdr>
            <w:top w:val="none" w:sz="0" w:space="0" w:color="auto"/>
            <w:left w:val="none" w:sz="0" w:space="0" w:color="auto"/>
            <w:bottom w:val="none" w:sz="0" w:space="0" w:color="auto"/>
            <w:right w:val="none" w:sz="0" w:space="0" w:color="auto"/>
          </w:divBdr>
        </w:div>
        <w:div w:id="1229732561">
          <w:marLeft w:val="720"/>
          <w:marRight w:val="0"/>
          <w:marTop w:val="140"/>
          <w:marBottom w:val="0"/>
          <w:divBdr>
            <w:top w:val="none" w:sz="0" w:space="0" w:color="auto"/>
            <w:left w:val="none" w:sz="0" w:space="0" w:color="auto"/>
            <w:bottom w:val="none" w:sz="0" w:space="0" w:color="auto"/>
            <w:right w:val="none" w:sz="0" w:space="0" w:color="auto"/>
          </w:divBdr>
        </w:div>
        <w:div w:id="1316571150">
          <w:marLeft w:val="0"/>
          <w:marRight w:val="0"/>
          <w:marTop w:val="360"/>
          <w:marBottom w:val="0"/>
          <w:divBdr>
            <w:top w:val="none" w:sz="0" w:space="0" w:color="auto"/>
            <w:left w:val="none" w:sz="0" w:space="0" w:color="auto"/>
            <w:bottom w:val="none" w:sz="0" w:space="0" w:color="auto"/>
            <w:right w:val="none" w:sz="0" w:space="0" w:color="auto"/>
          </w:divBdr>
        </w:div>
        <w:div w:id="1338000581">
          <w:marLeft w:val="0"/>
          <w:marRight w:val="0"/>
          <w:marTop w:val="140"/>
          <w:marBottom w:val="0"/>
          <w:divBdr>
            <w:top w:val="none" w:sz="0" w:space="0" w:color="auto"/>
            <w:left w:val="none" w:sz="0" w:space="0" w:color="auto"/>
            <w:bottom w:val="none" w:sz="0" w:space="0" w:color="auto"/>
            <w:right w:val="none" w:sz="0" w:space="0" w:color="auto"/>
          </w:divBdr>
        </w:div>
        <w:div w:id="1626085202">
          <w:marLeft w:val="720"/>
          <w:marRight w:val="0"/>
          <w:marTop w:val="140"/>
          <w:marBottom w:val="0"/>
          <w:divBdr>
            <w:top w:val="none" w:sz="0" w:space="0" w:color="auto"/>
            <w:left w:val="none" w:sz="0" w:space="0" w:color="auto"/>
            <w:bottom w:val="none" w:sz="0" w:space="0" w:color="auto"/>
            <w:right w:val="none" w:sz="0" w:space="0" w:color="auto"/>
          </w:divBdr>
        </w:div>
        <w:div w:id="1706056860">
          <w:marLeft w:val="0"/>
          <w:marRight w:val="0"/>
          <w:marTop w:val="140"/>
          <w:marBottom w:val="0"/>
          <w:divBdr>
            <w:top w:val="none" w:sz="0" w:space="0" w:color="auto"/>
            <w:left w:val="none" w:sz="0" w:space="0" w:color="auto"/>
            <w:bottom w:val="none" w:sz="0" w:space="0" w:color="auto"/>
            <w:right w:val="none" w:sz="0" w:space="0" w:color="auto"/>
          </w:divBdr>
        </w:div>
        <w:div w:id="1708486748">
          <w:marLeft w:val="0"/>
          <w:marRight w:val="0"/>
          <w:marTop w:val="360"/>
          <w:marBottom w:val="0"/>
          <w:divBdr>
            <w:top w:val="none" w:sz="0" w:space="0" w:color="auto"/>
            <w:left w:val="none" w:sz="0" w:space="0" w:color="auto"/>
            <w:bottom w:val="none" w:sz="0" w:space="0" w:color="auto"/>
            <w:right w:val="none" w:sz="0" w:space="0" w:color="auto"/>
          </w:divBdr>
        </w:div>
        <w:div w:id="1734504471">
          <w:marLeft w:val="720"/>
          <w:marRight w:val="0"/>
          <w:marTop w:val="140"/>
          <w:marBottom w:val="0"/>
          <w:divBdr>
            <w:top w:val="none" w:sz="0" w:space="0" w:color="auto"/>
            <w:left w:val="none" w:sz="0" w:space="0" w:color="auto"/>
            <w:bottom w:val="none" w:sz="0" w:space="0" w:color="auto"/>
            <w:right w:val="none" w:sz="0" w:space="0" w:color="auto"/>
          </w:divBdr>
        </w:div>
        <w:div w:id="1802461382">
          <w:marLeft w:val="0"/>
          <w:marRight w:val="0"/>
          <w:marTop w:val="140"/>
          <w:marBottom w:val="0"/>
          <w:divBdr>
            <w:top w:val="none" w:sz="0" w:space="0" w:color="auto"/>
            <w:left w:val="none" w:sz="0" w:space="0" w:color="auto"/>
            <w:bottom w:val="none" w:sz="0" w:space="0" w:color="auto"/>
            <w:right w:val="none" w:sz="0" w:space="0" w:color="auto"/>
          </w:divBdr>
        </w:div>
        <w:div w:id="2012485048">
          <w:marLeft w:val="0"/>
          <w:marRight w:val="0"/>
          <w:marTop w:val="140"/>
          <w:marBottom w:val="0"/>
          <w:divBdr>
            <w:top w:val="none" w:sz="0" w:space="0" w:color="auto"/>
            <w:left w:val="none" w:sz="0" w:space="0" w:color="auto"/>
            <w:bottom w:val="none" w:sz="0" w:space="0" w:color="auto"/>
            <w:right w:val="none" w:sz="0" w:space="0" w:color="auto"/>
          </w:divBdr>
        </w:div>
      </w:divsChild>
    </w:div>
    <w:div w:id="1035234773">
      <w:bodyDiv w:val="1"/>
      <w:marLeft w:val="0"/>
      <w:marRight w:val="0"/>
      <w:marTop w:val="0"/>
      <w:marBottom w:val="0"/>
      <w:divBdr>
        <w:top w:val="none" w:sz="0" w:space="0" w:color="auto"/>
        <w:left w:val="none" w:sz="0" w:space="0" w:color="auto"/>
        <w:bottom w:val="none" w:sz="0" w:space="0" w:color="auto"/>
        <w:right w:val="none" w:sz="0" w:space="0" w:color="auto"/>
      </w:divBdr>
      <w:divsChild>
        <w:div w:id="1058158">
          <w:marLeft w:val="0"/>
          <w:marRight w:val="0"/>
          <w:marTop w:val="360"/>
          <w:marBottom w:val="0"/>
          <w:divBdr>
            <w:top w:val="none" w:sz="0" w:space="0" w:color="auto"/>
            <w:left w:val="none" w:sz="0" w:space="0" w:color="auto"/>
            <w:bottom w:val="none" w:sz="0" w:space="0" w:color="auto"/>
            <w:right w:val="none" w:sz="0" w:space="0" w:color="auto"/>
          </w:divBdr>
        </w:div>
        <w:div w:id="87505770">
          <w:marLeft w:val="0"/>
          <w:marRight w:val="0"/>
          <w:marTop w:val="360"/>
          <w:marBottom w:val="0"/>
          <w:divBdr>
            <w:top w:val="none" w:sz="0" w:space="0" w:color="auto"/>
            <w:left w:val="none" w:sz="0" w:space="0" w:color="auto"/>
            <w:bottom w:val="none" w:sz="0" w:space="0" w:color="auto"/>
            <w:right w:val="none" w:sz="0" w:space="0" w:color="auto"/>
          </w:divBdr>
        </w:div>
        <w:div w:id="108277351">
          <w:marLeft w:val="2880"/>
          <w:marRight w:val="0"/>
          <w:marTop w:val="140"/>
          <w:marBottom w:val="0"/>
          <w:divBdr>
            <w:top w:val="none" w:sz="0" w:space="0" w:color="auto"/>
            <w:left w:val="none" w:sz="0" w:space="0" w:color="auto"/>
            <w:bottom w:val="none" w:sz="0" w:space="0" w:color="auto"/>
            <w:right w:val="none" w:sz="0" w:space="0" w:color="auto"/>
          </w:divBdr>
        </w:div>
        <w:div w:id="121196535">
          <w:marLeft w:val="2880"/>
          <w:marRight w:val="0"/>
          <w:marTop w:val="140"/>
          <w:marBottom w:val="0"/>
          <w:divBdr>
            <w:top w:val="none" w:sz="0" w:space="0" w:color="auto"/>
            <w:left w:val="none" w:sz="0" w:space="0" w:color="auto"/>
            <w:bottom w:val="none" w:sz="0" w:space="0" w:color="auto"/>
            <w:right w:val="none" w:sz="0" w:space="0" w:color="auto"/>
          </w:divBdr>
        </w:div>
        <w:div w:id="127670473">
          <w:marLeft w:val="0"/>
          <w:marRight w:val="0"/>
          <w:marTop w:val="140"/>
          <w:marBottom w:val="0"/>
          <w:divBdr>
            <w:top w:val="none" w:sz="0" w:space="0" w:color="auto"/>
            <w:left w:val="none" w:sz="0" w:space="0" w:color="auto"/>
            <w:bottom w:val="none" w:sz="0" w:space="0" w:color="auto"/>
            <w:right w:val="none" w:sz="0" w:space="0" w:color="auto"/>
          </w:divBdr>
        </w:div>
        <w:div w:id="159470420">
          <w:marLeft w:val="1440"/>
          <w:marRight w:val="0"/>
          <w:marTop w:val="140"/>
          <w:marBottom w:val="0"/>
          <w:divBdr>
            <w:top w:val="none" w:sz="0" w:space="0" w:color="auto"/>
            <w:left w:val="none" w:sz="0" w:space="0" w:color="auto"/>
            <w:bottom w:val="none" w:sz="0" w:space="0" w:color="auto"/>
            <w:right w:val="none" w:sz="0" w:space="0" w:color="auto"/>
          </w:divBdr>
        </w:div>
        <w:div w:id="234779227">
          <w:marLeft w:val="0"/>
          <w:marRight w:val="0"/>
          <w:marTop w:val="360"/>
          <w:marBottom w:val="0"/>
          <w:divBdr>
            <w:top w:val="none" w:sz="0" w:space="0" w:color="auto"/>
            <w:left w:val="none" w:sz="0" w:space="0" w:color="auto"/>
            <w:bottom w:val="none" w:sz="0" w:space="0" w:color="auto"/>
            <w:right w:val="none" w:sz="0" w:space="0" w:color="auto"/>
          </w:divBdr>
        </w:div>
        <w:div w:id="297684640">
          <w:marLeft w:val="1440"/>
          <w:marRight w:val="0"/>
          <w:marTop w:val="140"/>
          <w:marBottom w:val="0"/>
          <w:divBdr>
            <w:top w:val="none" w:sz="0" w:space="0" w:color="auto"/>
            <w:left w:val="none" w:sz="0" w:space="0" w:color="auto"/>
            <w:bottom w:val="none" w:sz="0" w:space="0" w:color="auto"/>
            <w:right w:val="none" w:sz="0" w:space="0" w:color="auto"/>
          </w:divBdr>
        </w:div>
        <w:div w:id="320542152">
          <w:marLeft w:val="0"/>
          <w:marRight w:val="0"/>
          <w:marTop w:val="140"/>
          <w:marBottom w:val="0"/>
          <w:divBdr>
            <w:top w:val="none" w:sz="0" w:space="0" w:color="auto"/>
            <w:left w:val="none" w:sz="0" w:space="0" w:color="auto"/>
            <w:bottom w:val="none" w:sz="0" w:space="0" w:color="auto"/>
            <w:right w:val="none" w:sz="0" w:space="0" w:color="auto"/>
          </w:divBdr>
        </w:div>
        <w:div w:id="364327236">
          <w:marLeft w:val="1440"/>
          <w:marRight w:val="0"/>
          <w:marTop w:val="140"/>
          <w:marBottom w:val="0"/>
          <w:divBdr>
            <w:top w:val="none" w:sz="0" w:space="0" w:color="auto"/>
            <w:left w:val="none" w:sz="0" w:space="0" w:color="auto"/>
            <w:bottom w:val="none" w:sz="0" w:space="0" w:color="auto"/>
            <w:right w:val="none" w:sz="0" w:space="0" w:color="auto"/>
          </w:divBdr>
        </w:div>
        <w:div w:id="390815131">
          <w:marLeft w:val="2160"/>
          <w:marRight w:val="0"/>
          <w:marTop w:val="140"/>
          <w:marBottom w:val="0"/>
          <w:divBdr>
            <w:top w:val="none" w:sz="0" w:space="0" w:color="auto"/>
            <w:left w:val="none" w:sz="0" w:space="0" w:color="auto"/>
            <w:bottom w:val="none" w:sz="0" w:space="0" w:color="auto"/>
            <w:right w:val="none" w:sz="0" w:space="0" w:color="auto"/>
          </w:divBdr>
        </w:div>
        <w:div w:id="390932676">
          <w:marLeft w:val="0"/>
          <w:marRight w:val="0"/>
          <w:marTop w:val="140"/>
          <w:marBottom w:val="0"/>
          <w:divBdr>
            <w:top w:val="none" w:sz="0" w:space="0" w:color="auto"/>
            <w:left w:val="none" w:sz="0" w:space="0" w:color="auto"/>
            <w:bottom w:val="none" w:sz="0" w:space="0" w:color="auto"/>
            <w:right w:val="none" w:sz="0" w:space="0" w:color="auto"/>
          </w:divBdr>
        </w:div>
        <w:div w:id="416289347">
          <w:marLeft w:val="0"/>
          <w:marRight w:val="0"/>
          <w:marTop w:val="360"/>
          <w:marBottom w:val="0"/>
          <w:divBdr>
            <w:top w:val="none" w:sz="0" w:space="0" w:color="auto"/>
            <w:left w:val="none" w:sz="0" w:space="0" w:color="auto"/>
            <w:bottom w:val="none" w:sz="0" w:space="0" w:color="auto"/>
            <w:right w:val="none" w:sz="0" w:space="0" w:color="auto"/>
          </w:divBdr>
        </w:div>
        <w:div w:id="443504197">
          <w:marLeft w:val="720"/>
          <w:marRight w:val="0"/>
          <w:marTop w:val="140"/>
          <w:marBottom w:val="0"/>
          <w:divBdr>
            <w:top w:val="none" w:sz="0" w:space="0" w:color="auto"/>
            <w:left w:val="none" w:sz="0" w:space="0" w:color="auto"/>
            <w:bottom w:val="none" w:sz="0" w:space="0" w:color="auto"/>
            <w:right w:val="none" w:sz="0" w:space="0" w:color="auto"/>
          </w:divBdr>
        </w:div>
        <w:div w:id="449127773">
          <w:marLeft w:val="2880"/>
          <w:marRight w:val="0"/>
          <w:marTop w:val="140"/>
          <w:marBottom w:val="0"/>
          <w:divBdr>
            <w:top w:val="none" w:sz="0" w:space="0" w:color="auto"/>
            <w:left w:val="none" w:sz="0" w:space="0" w:color="auto"/>
            <w:bottom w:val="none" w:sz="0" w:space="0" w:color="auto"/>
            <w:right w:val="none" w:sz="0" w:space="0" w:color="auto"/>
          </w:divBdr>
        </w:div>
        <w:div w:id="471295872">
          <w:marLeft w:val="720"/>
          <w:marRight w:val="0"/>
          <w:marTop w:val="140"/>
          <w:marBottom w:val="0"/>
          <w:divBdr>
            <w:top w:val="none" w:sz="0" w:space="0" w:color="auto"/>
            <w:left w:val="none" w:sz="0" w:space="0" w:color="auto"/>
            <w:bottom w:val="none" w:sz="0" w:space="0" w:color="auto"/>
            <w:right w:val="none" w:sz="0" w:space="0" w:color="auto"/>
          </w:divBdr>
        </w:div>
        <w:div w:id="509414861">
          <w:marLeft w:val="0"/>
          <w:marRight w:val="0"/>
          <w:marTop w:val="140"/>
          <w:marBottom w:val="0"/>
          <w:divBdr>
            <w:top w:val="none" w:sz="0" w:space="0" w:color="auto"/>
            <w:left w:val="none" w:sz="0" w:space="0" w:color="auto"/>
            <w:bottom w:val="none" w:sz="0" w:space="0" w:color="auto"/>
            <w:right w:val="none" w:sz="0" w:space="0" w:color="auto"/>
          </w:divBdr>
        </w:div>
        <w:div w:id="537620550">
          <w:marLeft w:val="1440"/>
          <w:marRight w:val="0"/>
          <w:marTop w:val="140"/>
          <w:marBottom w:val="0"/>
          <w:divBdr>
            <w:top w:val="none" w:sz="0" w:space="0" w:color="auto"/>
            <w:left w:val="none" w:sz="0" w:space="0" w:color="auto"/>
            <w:bottom w:val="none" w:sz="0" w:space="0" w:color="auto"/>
            <w:right w:val="none" w:sz="0" w:space="0" w:color="auto"/>
          </w:divBdr>
        </w:div>
        <w:div w:id="545141774">
          <w:marLeft w:val="1440"/>
          <w:marRight w:val="0"/>
          <w:marTop w:val="140"/>
          <w:marBottom w:val="0"/>
          <w:divBdr>
            <w:top w:val="none" w:sz="0" w:space="0" w:color="auto"/>
            <w:left w:val="none" w:sz="0" w:space="0" w:color="auto"/>
            <w:bottom w:val="none" w:sz="0" w:space="0" w:color="auto"/>
            <w:right w:val="none" w:sz="0" w:space="0" w:color="auto"/>
          </w:divBdr>
        </w:div>
        <w:div w:id="575213589">
          <w:marLeft w:val="1440"/>
          <w:marRight w:val="0"/>
          <w:marTop w:val="140"/>
          <w:marBottom w:val="0"/>
          <w:divBdr>
            <w:top w:val="none" w:sz="0" w:space="0" w:color="auto"/>
            <w:left w:val="none" w:sz="0" w:space="0" w:color="auto"/>
            <w:bottom w:val="none" w:sz="0" w:space="0" w:color="auto"/>
            <w:right w:val="none" w:sz="0" w:space="0" w:color="auto"/>
          </w:divBdr>
        </w:div>
        <w:div w:id="651251628">
          <w:marLeft w:val="720"/>
          <w:marRight w:val="0"/>
          <w:marTop w:val="140"/>
          <w:marBottom w:val="0"/>
          <w:divBdr>
            <w:top w:val="none" w:sz="0" w:space="0" w:color="auto"/>
            <w:left w:val="none" w:sz="0" w:space="0" w:color="auto"/>
            <w:bottom w:val="none" w:sz="0" w:space="0" w:color="auto"/>
            <w:right w:val="none" w:sz="0" w:space="0" w:color="auto"/>
          </w:divBdr>
        </w:div>
        <w:div w:id="716974623">
          <w:marLeft w:val="0"/>
          <w:marRight w:val="0"/>
          <w:marTop w:val="360"/>
          <w:marBottom w:val="0"/>
          <w:divBdr>
            <w:top w:val="none" w:sz="0" w:space="0" w:color="auto"/>
            <w:left w:val="none" w:sz="0" w:space="0" w:color="auto"/>
            <w:bottom w:val="none" w:sz="0" w:space="0" w:color="auto"/>
            <w:right w:val="none" w:sz="0" w:space="0" w:color="auto"/>
          </w:divBdr>
        </w:div>
        <w:div w:id="719087531">
          <w:marLeft w:val="0"/>
          <w:marRight w:val="0"/>
          <w:marTop w:val="140"/>
          <w:marBottom w:val="0"/>
          <w:divBdr>
            <w:top w:val="none" w:sz="0" w:space="0" w:color="auto"/>
            <w:left w:val="none" w:sz="0" w:space="0" w:color="auto"/>
            <w:bottom w:val="none" w:sz="0" w:space="0" w:color="auto"/>
            <w:right w:val="none" w:sz="0" w:space="0" w:color="auto"/>
          </w:divBdr>
        </w:div>
        <w:div w:id="734545318">
          <w:marLeft w:val="1440"/>
          <w:marRight w:val="0"/>
          <w:marTop w:val="140"/>
          <w:marBottom w:val="0"/>
          <w:divBdr>
            <w:top w:val="none" w:sz="0" w:space="0" w:color="auto"/>
            <w:left w:val="none" w:sz="0" w:space="0" w:color="auto"/>
            <w:bottom w:val="none" w:sz="0" w:space="0" w:color="auto"/>
            <w:right w:val="none" w:sz="0" w:space="0" w:color="auto"/>
          </w:divBdr>
        </w:div>
        <w:div w:id="762645055">
          <w:marLeft w:val="0"/>
          <w:marRight w:val="0"/>
          <w:marTop w:val="360"/>
          <w:marBottom w:val="0"/>
          <w:divBdr>
            <w:top w:val="none" w:sz="0" w:space="0" w:color="auto"/>
            <w:left w:val="none" w:sz="0" w:space="0" w:color="auto"/>
            <w:bottom w:val="none" w:sz="0" w:space="0" w:color="auto"/>
            <w:right w:val="none" w:sz="0" w:space="0" w:color="auto"/>
          </w:divBdr>
        </w:div>
        <w:div w:id="779641371">
          <w:marLeft w:val="0"/>
          <w:marRight w:val="0"/>
          <w:marTop w:val="360"/>
          <w:marBottom w:val="0"/>
          <w:divBdr>
            <w:top w:val="none" w:sz="0" w:space="0" w:color="auto"/>
            <w:left w:val="none" w:sz="0" w:space="0" w:color="auto"/>
            <w:bottom w:val="none" w:sz="0" w:space="0" w:color="auto"/>
            <w:right w:val="none" w:sz="0" w:space="0" w:color="auto"/>
          </w:divBdr>
        </w:div>
        <w:div w:id="829711024">
          <w:marLeft w:val="720"/>
          <w:marRight w:val="0"/>
          <w:marTop w:val="140"/>
          <w:marBottom w:val="0"/>
          <w:divBdr>
            <w:top w:val="none" w:sz="0" w:space="0" w:color="auto"/>
            <w:left w:val="none" w:sz="0" w:space="0" w:color="auto"/>
            <w:bottom w:val="none" w:sz="0" w:space="0" w:color="auto"/>
            <w:right w:val="none" w:sz="0" w:space="0" w:color="auto"/>
          </w:divBdr>
        </w:div>
        <w:div w:id="844054094">
          <w:marLeft w:val="0"/>
          <w:marRight w:val="0"/>
          <w:marTop w:val="360"/>
          <w:marBottom w:val="0"/>
          <w:divBdr>
            <w:top w:val="none" w:sz="0" w:space="0" w:color="auto"/>
            <w:left w:val="none" w:sz="0" w:space="0" w:color="auto"/>
            <w:bottom w:val="none" w:sz="0" w:space="0" w:color="auto"/>
            <w:right w:val="none" w:sz="0" w:space="0" w:color="auto"/>
          </w:divBdr>
        </w:div>
        <w:div w:id="850417968">
          <w:marLeft w:val="2160"/>
          <w:marRight w:val="0"/>
          <w:marTop w:val="140"/>
          <w:marBottom w:val="0"/>
          <w:divBdr>
            <w:top w:val="none" w:sz="0" w:space="0" w:color="auto"/>
            <w:left w:val="none" w:sz="0" w:space="0" w:color="auto"/>
            <w:bottom w:val="none" w:sz="0" w:space="0" w:color="auto"/>
            <w:right w:val="none" w:sz="0" w:space="0" w:color="auto"/>
          </w:divBdr>
        </w:div>
        <w:div w:id="875972678">
          <w:marLeft w:val="720"/>
          <w:marRight w:val="0"/>
          <w:marTop w:val="140"/>
          <w:marBottom w:val="0"/>
          <w:divBdr>
            <w:top w:val="none" w:sz="0" w:space="0" w:color="auto"/>
            <w:left w:val="none" w:sz="0" w:space="0" w:color="auto"/>
            <w:bottom w:val="none" w:sz="0" w:space="0" w:color="auto"/>
            <w:right w:val="none" w:sz="0" w:space="0" w:color="auto"/>
          </w:divBdr>
        </w:div>
        <w:div w:id="883450215">
          <w:marLeft w:val="1440"/>
          <w:marRight w:val="0"/>
          <w:marTop w:val="140"/>
          <w:marBottom w:val="0"/>
          <w:divBdr>
            <w:top w:val="none" w:sz="0" w:space="0" w:color="auto"/>
            <w:left w:val="none" w:sz="0" w:space="0" w:color="auto"/>
            <w:bottom w:val="none" w:sz="0" w:space="0" w:color="auto"/>
            <w:right w:val="none" w:sz="0" w:space="0" w:color="auto"/>
          </w:divBdr>
        </w:div>
        <w:div w:id="885528577">
          <w:marLeft w:val="0"/>
          <w:marRight w:val="0"/>
          <w:marTop w:val="360"/>
          <w:marBottom w:val="0"/>
          <w:divBdr>
            <w:top w:val="none" w:sz="0" w:space="0" w:color="auto"/>
            <w:left w:val="none" w:sz="0" w:space="0" w:color="auto"/>
            <w:bottom w:val="none" w:sz="0" w:space="0" w:color="auto"/>
            <w:right w:val="none" w:sz="0" w:space="0" w:color="auto"/>
          </w:divBdr>
        </w:div>
        <w:div w:id="899708231">
          <w:marLeft w:val="2160"/>
          <w:marRight w:val="0"/>
          <w:marTop w:val="140"/>
          <w:marBottom w:val="0"/>
          <w:divBdr>
            <w:top w:val="none" w:sz="0" w:space="0" w:color="auto"/>
            <w:left w:val="none" w:sz="0" w:space="0" w:color="auto"/>
            <w:bottom w:val="none" w:sz="0" w:space="0" w:color="auto"/>
            <w:right w:val="none" w:sz="0" w:space="0" w:color="auto"/>
          </w:divBdr>
        </w:div>
        <w:div w:id="920143378">
          <w:marLeft w:val="1440"/>
          <w:marRight w:val="0"/>
          <w:marTop w:val="140"/>
          <w:marBottom w:val="0"/>
          <w:divBdr>
            <w:top w:val="none" w:sz="0" w:space="0" w:color="auto"/>
            <w:left w:val="none" w:sz="0" w:space="0" w:color="auto"/>
            <w:bottom w:val="none" w:sz="0" w:space="0" w:color="auto"/>
            <w:right w:val="none" w:sz="0" w:space="0" w:color="auto"/>
          </w:divBdr>
        </w:div>
        <w:div w:id="924651947">
          <w:marLeft w:val="1440"/>
          <w:marRight w:val="0"/>
          <w:marTop w:val="140"/>
          <w:marBottom w:val="0"/>
          <w:divBdr>
            <w:top w:val="none" w:sz="0" w:space="0" w:color="auto"/>
            <w:left w:val="none" w:sz="0" w:space="0" w:color="auto"/>
            <w:bottom w:val="none" w:sz="0" w:space="0" w:color="auto"/>
            <w:right w:val="none" w:sz="0" w:space="0" w:color="auto"/>
          </w:divBdr>
        </w:div>
        <w:div w:id="947276196">
          <w:marLeft w:val="0"/>
          <w:marRight w:val="0"/>
          <w:marTop w:val="140"/>
          <w:marBottom w:val="0"/>
          <w:divBdr>
            <w:top w:val="none" w:sz="0" w:space="0" w:color="auto"/>
            <w:left w:val="none" w:sz="0" w:space="0" w:color="auto"/>
            <w:bottom w:val="none" w:sz="0" w:space="0" w:color="auto"/>
            <w:right w:val="none" w:sz="0" w:space="0" w:color="auto"/>
          </w:divBdr>
        </w:div>
        <w:div w:id="952446826">
          <w:marLeft w:val="1440"/>
          <w:marRight w:val="0"/>
          <w:marTop w:val="140"/>
          <w:marBottom w:val="0"/>
          <w:divBdr>
            <w:top w:val="none" w:sz="0" w:space="0" w:color="auto"/>
            <w:left w:val="none" w:sz="0" w:space="0" w:color="auto"/>
            <w:bottom w:val="none" w:sz="0" w:space="0" w:color="auto"/>
            <w:right w:val="none" w:sz="0" w:space="0" w:color="auto"/>
          </w:divBdr>
        </w:div>
        <w:div w:id="977416847">
          <w:marLeft w:val="2160"/>
          <w:marRight w:val="0"/>
          <w:marTop w:val="140"/>
          <w:marBottom w:val="0"/>
          <w:divBdr>
            <w:top w:val="none" w:sz="0" w:space="0" w:color="auto"/>
            <w:left w:val="none" w:sz="0" w:space="0" w:color="auto"/>
            <w:bottom w:val="none" w:sz="0" w:space="0" w:color="auto"/>
            <w:right w:val="none" w:sz="0" w:space="0" w:color="auto"/>
          </w:divBdr>
        </w:div>
        <w:div w:id="1000158278">
          <w:marLeft w:val="720"/>
          <w:marRight w:val="0"/>
          <w:marTop w:val="140"/>
          <w:marBottom w:val="0"/>
          <w:divBdr>
            <w:top w:val="none" w:sz="0" w:space="0" w:color="auto"/>
            <w:left w:val="none" w:sz="0" w:space="0" w:color="auto"/>
            <w:bottom w:val="none" w:sz="0" w:space="0" w:color="auto"/>
            <w:right w:val="none" w:sz="0" w:space="0" w:color="auto"/>
          </w:divBdr>
        </w:div>
        <w:div w:id="1023365288">
          <w:marLeft w:val="0"/>
          <w:marRight w:val="0"/>
          <w:marTop w:val="140"/>
          <w:marBottom w:val="0"/>
          <w:divBdr>
            <w:top w:val="none" w:sz="0" w:space="0" w:color="auto"/>
            <w:left w:val="none" w:sz="0" w:space="0" w:color="auto"/>
            <w:bottom w:val="none" w:sz="0" w:space="0" w:color="auto"/>
            <w:right w:val="none" w:sz="0" w:space="0" w:color="auto"/>
          </w:divBdr>
        </w:div>
        <w:div w:id="1030229942">
          <w:marLeft w:val="720"/>
          <w:marRight w:val="0"/>
          <w:marTop w:val="140"/>
          <w:marBottom w:val="0"/>
          <w:divBdr>
            <w:top w:val="none" w:sz="0" w:space="0" w:color="auto"/>
            <w:left w:val="none" w:sz="0" w:space="0" w:color="auto"/>
            <w:bottom w:val="none" w:sz="0" w:space="0" w:color="auto"/>
            <w:right w:val="none" w:sz="0" w:space="0" w:color="auto"/>
          </w:divBdr>
        </w:div>
        <w:div w:id="1044869264">
          <w:marLeft w:val="0"/>
          <w:marRight w:val="0"/>
          <w:marTop w:val="140"/>
          <w:marBottom w:val="0"/>
          <w:divBdr>
            <w:top w:val="none" w:sz="0" w:space="0" w:color="auto"/>
            <w:left w:val="none" w:sz="0" w:space="0" w:color="auto"/>
            <w:bottom w:val="none" w:sz="0" w:space="0" w:color="auto"/>
            <w:right w:val="none" w:sz="0" w:space="0" w:color="auto"/>
          </w:divBdr>
        </w:div>
        <w:div w:id="1049575672">
          <w:marLeft w:val="1440"/>
          <w:marRight w:val="0"/>
          <w:marTop w:val="140"/>
          <w:marBottom w:val="0"/>
          <w:divBdr>
            <w:top w:val="none" w:sz="0" w:space="0" w:color="auto"/>
            <w:left w:val="none" w:sz="0" w:space="0" w:color="auto"/>
            <w:bottom w:val="none" w:sz="0" w:space="0" w:color="auto"/>
            <w:right w:val="none" w:sz="0" w:space="0" w:color="auto"/>
          </w:divBdr>
        </w:div>
        <w:div w:id="1148788867">
          <w:marLeft w:val="2160"/>
          <w:marRight w:val="0"/>
          <w:marTop w:val="140"/>
          <w:marBottom w:val="0"/>
          <w:divBdr>
            <w:top w:val="none" w:sz="0" w:space="0" w:color="auto"/>
            <w:left w:val="none" w:sz="0" w:space="0" w:color="auto"/>
            <w:bottom w:val="none" w:sz="0" w:space="0" w:color="auto"/>
            <w:right w:val="none" w:sz="0" w:space="0" w:color="auto"/>
          </w:divBdr>
        </w:div>
        <w:div w:id="1154948228">
          <w:marLeft w:val="720"/>
          <w:marRight w:val="0"/>
          <w:marTop w:val="140"/>
          <w:marBottom w:val="0"/>
          <w:divBdr>
            <w:top w:val="none" w:sz="0" w:space="0" w:color="auto"/>
            <w:left w:val="none" w:sz="0" w:space="0" w:color="auto"/>
            <w:bottom w:val="none" w:sz="0" w:space="0" w:color="auto"/>
            <w:right w:val="none" w:sz="0" w:space="0" w:color="auto"/>
          </w:divBdr>
        </w:div>
        <w:div w:id="1156386166">
          <w:marLeft w:val="0"/>
          <w:marRight w:val="0"/>
          <w:marTop w:val="140"/>
          <w:marBottom w:val="0"/>
          <w:divBdr>
            <w:top w:val="none" w:sz="0" w:space="0" w:color="auto"/>
            <w:left w:val="none" w:sz="0" w:space="0" w:color="auto"/>
            <w:bottom w:val="none" w:sz="0" w:space="0" w:color="auto"/>
            <w:right w:val="none" w:sz="0" w:space="0" w:color="auto"/>
          </w:divBdr>
        </w:div>
        <w:div w:id="1158040536">
          <w:marLeft w:val="720"/>
          <w:marRight w:val="0"/>
          <w:marTop w:val="140"/>
          <w:marBottom w:val="0"/>
          <w:divBdr>
            <w:top w:val="none" w:sz="0" w:space="0" w:color="auto"/>
            <w:left w:val="none" w:sz="0" w:space="0" w:color="auto"/>
            <w:bottom w:val="none" w:sz="0" w:space="0" w:color="auto"/>
            <w:right w:val="none" w:sz="0" w:space="0" w:color="auto"/>
          </w:divBdr>
        </w:div>
        <w:div w:id="1158956108">
          <w:marLeft w:val="0"/>
          <w:marRight w:val="0"/>
          <w:marTop w:val="140"/>
          <w:marBottom w:val="0"/>
          <w:divBdr>
            <w:top w:val="none" w:sz="0" w:space="0" w:color="auto"/>
            <w:left w:val="none" w:sz="0" w:space="0" w:color="auto"/>
            <w:bottom w:val="none" w:sz="0" w:space="0" w:color="auto"/>
            <w:right w:val="none" w:sz="0" w:space="0" w:color="auto"/>
          </w:divBdr>
        </w:div>
        <w:div w:id="1228490815">
          <w:marLeft w:val="720"/>
          <w:marRight w:val="0"/>
          <w:marTop w:val="140"/>
          <w:marBottom w:val="0"/>
          <w:divBdr>
            <w:top w:val="none" w:sz="0" w:space="0" w:color="auto"/>
            <w:left w:val="none" w:sz="0" w:space="0" w:color="auto"/>
            <w:bottom w:val="none" w:sz="0" w:space="0" w:color="auto"/>
            <w:right w:val="none" w:sz="0" w:space="0" w:color="auto"/>
          </w:divBdr>
        </w:div>
        <w:div w:id="1239899842">
          <w:marLeft w:val="0"/>
          <w:marRight w:val="0"/>
          <w:marTop w:val="140"/>
          <w:marBottom w:val="0"/>
          <w:divBdr>
            <w:top w:val="none" w:sz="0" w:space="0" w:color="auto"/>
            <w:left w:val="none" w:sz="0" w:space="0" w:color="auto"/>
            <w:bottom w:val="none" w:sz="0" w:space="0" w:color="auto"/>
            <w:right w:val="none" w:sz="0" w:space="0" w:color="auto"/>
          </w:divBdr>
        </w:div>
        <w:div w:id="1241059005">
          <w:marLeft w:val="0"/>
          <w:marRight w:val="0"/>
          <w:marTop w:val="360"/>
          <w:marBottom w:val="0"/>
          <w:divBdr>
            <w:top w:val="none" w:sz="0" w:space="0" w:color="auto"/>
            <w:left w:val="none" w:sz="0" w:space="0" w:color="auto"/>
            <w:bottom w:val="none" w:sz="0" w:space="0" w:color="auto"/>
            <w:right w:val="none" w:sz="0" w:space="0" w:color="auto"/>
          </w:divBdr>
        </w:div>
        <w:div w:id="1270891606">
          <w:marLeft w:val="2160"/>
          <w:marRight w:val="0"/>
          <w:marTop w:val="140"/>
          <w:marBottom w:val="0"/>
          <w:divBdr>
            <w:top w:val="none" w:sz="0" w:space="0" w:color="auto"/>
            <w:left w:val="none" w:sz="0" w:space="0" w:color="auto"/>
            <w:bottom w:val="none" w:sz="0" w:space="0" w:color="auto"/>
            <w:right w:val="none" w:sz="0" w:space="0" w:color="auto"/>
          </w:divBdr>
        </w:div>
        <w:div w:id="1296835605">
          <w:marLeft w:val="720"/>
          <w:marRight w:val="0"/>
          <w:marTop w:val="140"/>
          <w:marBottom w:val="0"/>
          <w:divBdr>
            <w:top w:val="none" w:sz="0" w:space="0" w:color="auto"/>
            <w:left w:val="none" w:sz="0" w:space="0" w:color="auto"/>
            <w:bottom w:val="none" w:sz="0" w:space="0" w:color="auto"/>
            <w:right w:val="none" w:sz="0" w:space="0" w:color="auto"/>
          </w:divBdr>
        </w:div>
        <w:div w:id="1306741037">
          <w:marLeft w:val="720"/>
          <w:marRight w:val="0"/>
          <w:marTop w:val="140"/>
          <w:marBottom w:val="0"/>
          <w:divBdr>
            <w:top w:val="none" w:sz="0" w:space="0" w:color="auto"/>
            <w:left w:val="none" w:sz="0" w:space="0" w:color="auto"/>
            <w:bottom w:val="none" w:sz="0" w:space="0" w:color="auto"/>
            <w:right w:val="none" w:sz="0" w:space="0" w:color="auto"/>
          </w:divBdr>
        </w:div>
        <w:div w:id="1310161838">
          <w:marLeft w:val="1440"/>
          <w:marRight w:val="0"/>
          <w:marTop w:val="140"/>
          <w:marBottom w:val="0"/>
          <w:divBdr>
            <w:top w:val="none" w:sz="0" w:space="0" w:color="auto"/>
            <w:left w:val="none" w:sz="0" w:space="0" w:color="auto"/>
            <w:bottom w:val="none" w:sz="0" w:space="0" w:color="auto"/>
            <w:right w:val="none" w:sz="0" w:space="0" w:color="auto"/>
          </w:divBdr>
        </w:div>
        <w:div w:id="1378507579">
          <w:marLeft w:val="2880"/>
          <w:marRight w:val="0"/>
          <w:marTop w:val="140"/>
          <w:marBottom w:val="0"/>
          <w:divBdr>
            <w:top w:val="none" w:sz="0" w:space="0" w:color="auto"/>
            <w:left w:val="none" w:sz="0" w:space="0" w:color="auto"/>
            <w:bottom w:val="none" w:sz="0" w:space="0" w:color="auto"/>
            <w:right w:val="none" w:sz="0" w:space="0" w:color="auto"/>
          </w:divBdr>
        </w:div>
        <w:div w:id="1401563846">
          <w:marLeft w:val="0"/>
          <w:marRight w:val="0"/>
          <w:marTop w:val="140"/>
          <w:marBottom w:val="0"/>
          <w:divBdr>
            <w:top w:val="none" w:sz="0" w:space="0" w:color="auto"/>
            <w:left w:val="none" w:sz="0" w:space="0" w:color="auto"/>
            <w:bottom w:val="none" w:sz="0" w:space="0" w:color="auto"/>
            <w:right w:val="none" w:sz="0" w:space="0" w:color="auto"/>
          </w:divBdr>
        </w:div>
        <w:div w:id="1424649339">
          <w:marLeft w:val="0"/>
          <w:marRight w:val="0"/>
          <w:marTop w:val="140"/>
          <w:marBottom w:val="0"/>
          <w:divBdr>
            <w:top w:val="none" w:sz="0" w:space="0" w:color="auto"/>
            <w:left w:val="none" w:sz="0" w:space="0" w:color="auto"/>
            <w:bottom w:val="none" w:sz="0" w:space="0" w:color="auto"/>
            <w:right w:val="none" w:sz="0" w:space="0" w:color="auto"/>
          </w:divBdr>
        </w:div>
        <w:div w:id="1430783416">
          <w:marLeft w:val="0"/>
          <w:marRight w:val="0"/>
          <w:marTop w:val="360"/>
          <w:marBottom w:val="0"/>
          <w:divBdr>
            <w:top w:val="none" w:sz="0" w:space="0" w:color="auto"/>
            <w:left w:val="none" w:sz="0" w:space="0" w:color="auto"/>
            <w:bottom w:val="none" w:sz="0" w:space="0" w:color="auto"/>
            <w:right w:val="none" w:sz="0" w:space="0" w:color="auto"/>
          </w:divBdr>
        </w:div>
        <w:div w:id="1455828268">
          <w:marLeft w:val="2160"/>
          <w:marRight w:val="0"/>
          <w:marTop w:val="140"/>
          <w:marBottom w:val="0"/>
          <w:divBdr>
            <w:top w:val="none" w:sz="0" w:space="0" w:color="auto"/>
            <w:left w:val="none" w:sz="0" w:space="0" w:color="auto"/>
            <w:bottom w:val="none" w:sz="0" w:space="0" w:color="auto"/>
            <w:right w:val="none" w:sz="0" w:space="0" w:color="auto"/>
          </w:divBdr>
        </w:div>
        <w:div w:id="1465198087">
          <w:marLeft w:val="1440"/>
          <w:marRight w:val="0"/>
          <w:marTop w:val="140"/>
          <w:marBottom w:val="0"/>
          <w:divBdr>
            <w:top w:val="none" w:sz="0" w:space="0" w:color="auto"/>
            <w:left w:val="none" w:sz="0" w:space="0" w:color="auto"/>
            <w:bottom w:val="none" w:sz="0" w:space="0" w:color="auto"/>
            <w:right w:val="none" w:sz="0" w:space="0" w:color="auto"/>
          </w:divBdr>
        </w:div>
        <w:div w:id="1505971201">
          <w:marLeft w:val="2160"/>
          <w:marRight w:val="0"/>
          <w:marTop w:val="140"/>
          <w:marBottom w:val="0"/>
          <w:divBdr>
            <w:top w:val="none" w:sz="0" w:space="0" w:color="auto"/>
            <w:left w:val="none" w:sz="0" w:space="0" w:color="auto"/>
            <w:bottom w:val="none" w:sz="0" w:space="0" w:color="auto"/>
            <w:right w:val="none" w:sz="0" w:space="0" w:color="auto"/>
          </w:divBdr>
        </w:div>
        <w:div w:id="1538663283">
          <w:marLeft w:val="0"/>
          <w:marRight w:val="0"/>
          <w:marTop w:val="140"/>
          <w:marBottom w:val="0"/>
          <w:divBdr>
            <w:top w:val="none" w:sz="0" w:space="0" w:color="auto"/>
            <w:left w:val="none" w:sz="0" w:space="0" w:color="auto"/>
            <w:bottom w:val="none" w:sz="0" w:space="0" w:color="auto"/>
            <w:right w:val="none" w:sz="0" w:space="0" w:color="auto"/>
          </w:divBdr>
        </w:div>
        <w:div w:id="1558543733">
          <w:marLeft w:val="0"/>
          <w:marRight w:val="0"/>
          <w:marTop w:val="140"/>
          <w:marBottom w:val="0"/>
          <w:divBdr>
            <w:top w:val="none" w:sz="0" w:space="0" w:color="auto"/>
            <w:left w:val="none" w:sz="0" w:space="0" w:color="auto"/>
            <w:bottom w:val="none" w:sz="0" w:space="0" w:color="auto"/>
            <w:right w:val="none" w:sz="0" w:space="0" w:color="auto"/>
          </w:divBdr>
        </w:div>
        <w:div w:id="1638795705">
          <w:marLeft w:val="0"/>
          <w:marRight w:val="0"/>
          <w:marTop w:val="140"/>
          <w:marBottom w:val="0"/>
          <w:divBdr>
            <w:top w:val="none" w:sz="0" w:space="0" w:color="auto"/>
            <w:left w:val="none" w:sz="0" w:space="0" w:color="auto"/>
            <w:bottom w:val="none" w:sz="0" w:space="0" w:color="auto"/>
            <w:right w:val="none" w:sz="0" w:space="0" w:color="auto"/>
          </w:divBdr>
        </w:div>
        <w:div w:id="1651519545">
          <w:marLeft w:val="720"/>
          <w:marRight w:val="0"/>
          <w:marTop w:val="140"/>
          <w:marBottom w:val="0"/>
          <w:divBdr>
            <w:top w:val="none" w:sz="0" w:space="0" w:color="auto"/>
            <w:left w:val="none" w:sz="0" w:space="0" w:color="auto"/>
            <w:bottom w:val="none" w:sz="0" w:space="0" w:color="auto"/>
            <w:right w:val="none" w:sz="0" w:space="0" w:color="auto"/>
          </w:divBdr>
        </w:div>
        <w:div w:id="1678994154">
          <w:marLeft w:val="0"/>
          <w:marRight w:val="0"/>
          <w:marTop w:val="140"/>
          <w:marBottom w:val="0"/>
          <w:divBdr>
            <w:top w:val="none" w:sz="0" w:space="0" w:color="auto"/>
            <w:left w:val="none" w:sz="0" w:space="0" w:color="auto"/>
            <w:bottom w:val="none" w:sz="0" w:space="0" w:color="auto"/>
            <w:right w:val="none" w:sz="0" w:space="0" w:color="auto"/>
          </w:divBdr>
        </w:div>
        <w:div w:id="1684669294">
          <w:marLeft w:val="0"/>
          <w:marRight w:val="0"/>
          <w:marTop w:val="140"/>
          <w:marBottom w:val="0"/>
          <w:divBdr>
            <w:top w:val="none" w:sz="0" w:space="0" w:color="auto"/>
            <w:left w:val="none" w:sz="0" w:space="0" w:color="auto"/>
            <w:bottom w:val="none" w:sz="0" w:space="0" w:color="auto"/>
            <w:right w:val="none" w:sz="0" w:space="0" w:color="auto"/>
          </w:divBdr>
        </w:div>
        <w:div w:id="1712803884">
          <w:marLeft w:val="1440"/>
          <w:marRight w:val="0"/>
          <w:marTop w:val="140"/>
          <w:marBottom w:val="0"/>
          <w:divBdr>
            <w:top w:val="none" w:sz="0" w:space="0" w:color="auto"/>
            <w:left w:val="none" w:sz="0" w:space="0" w:color="auto"/>
            <w:bottom w:val="none" w:sz="0" w:space="0" w:color="auto"/>
            <w:right w:val="none" w:sz="0" w:space="0" w:color="auto"/>
          </w:divBdr>
        </w:div>
        <w:div w:id="1735347197">
          <w:marLeft w:val="1440"/>
          <w:marRight w:val="0"/>
          <w:marTop w:val="140"/>
          <w:marBottom w:val="0"/>
          <w:divBdr>
            <w:top w:val="none" w:sz="0" w:space="0" w:color="auto"/>
            <w:left w:val="none" w:sz="0" w:space="0" w:color="auto"/>
            <w:bottom w:val="none" w:sz="0" w:space="0" w:color="auto"/>
            <w:right w:val="none" w:sz="0" w:space="0" w:color="auto"/>
          </w:divBdr>
        </w:div>
        <w:div w:id="1779906657">
          <w:marLeft w:val="0"/>
          <w:marRight w:val="0"/>
          <w:marTop w:val="360"/>
          <w:marBottom w:val="0"/>
          <w:divBdr>
            <w:top w:val="none" w:sz="0" w:space="0" w:color="auto"/>
            <w:left w:val="none" w:sz="0" w:space="0" w:color="auto"/>
            <w:bottom w:val="none" w:sz="0" w:space="0" w:color="auto"/>
            <w:right w:val="none" w:sz="0" w:space="0" w:color="auto"/>
          </w:divBdr>
        </w:div>
        <w:div w:id="1831485076">
          <w:marLeft w:val="0"/>
          <w:marRight w:val="0"/>
          <w:marTop w:val="140"/>
          <w:marBottom w:val="0"/>
          <w:divBdr>
            <w:top w:val="none" w:sz="0" w:space="0" w:color="auto"/>
            <w:left w:val="none" w:sz="0" w:space="0" w:color="auto"/>
            <w:bottom w:val="none" w:sz="0" w:space="0" w:color="auto"/>
            <w:right w:val="none" w:sz="0" w:space="0" w:color="auto"/>
          </w:divBdr>
        </w:div>
        <w:div w:id="1886063098">
          <w:marLeft w:val="0"/>
          <w:marRight w:val="0"/>
          <w:marTop w:val="360"/>
          <w:marBottom w:val="0"/>
          <w:divBdr>
            <w:top w:val="none" w:sz="0" w:space="0" w:color="auto"/>
            <w:left w:val="none" w:sz="0" w:space="0" w:color="auto"/>
            <w:bottom w:val="none" w:sz="0" w:space="0" w:color="auto"/>
            <w:right w:val="none" w:sz="0" w:space="0" w:color="auto"/>
          </w:divBdr>
        </w:div>
        <w:div w:id="1895656076">
          <w:marLeft w:val="0"/>
          <w:marRight w:val="0"/>
          <w:marTop w:val="140"/>
          <w:marBottom w:val="0"/>
          <w:divBdr>
            <w:top w:val="none" w:sz="0" w:space="0" w:color="auto"/>
            <w:left w:val="none" w:sz="0" w:space="0" w:color="auto"/>
            <w:bottom w:val="none" w:sz="0" w:space="0" w:color="auto"/>
            <w:right w:val="none" w:sz="0" w:space="0" w:color="auto"/>
          </w:divBdr>
        </w:div>
        <w:div w:id="1895968479">
          <w:marLeft w:val="720"/>
          <w:marRight w:val="0"/>
          <w:marTop w:val="140"/>
          <w:marBottom w:val="0"/>
          <w:divBdr>
            <w:top w:val="none" w:sz="0" w:space="0" w:color="auto"/>
            <w:left w:val="none" w:sz="0" w:space="0" w:color="auto"/>
            <w:bottom w:val="none" w:sz="0" w:space="0" w:color="auto"/>
            <w:right w:val="none" w:sz="0" w:space="0" w:color="auto"/>
          </w:divBdr>
        </w:div>
        <w:div w:id="1898978762">
          <w:marLeft w:val="2160"/>
          <w:marRight w:val="0"/>
          <w:marTop w:val="140"/>
          <w:marBottom w:val="0"/>
          <w:divBdr>
            <w:top w:val="none" w:sz="0" w:space="0" w:color="auto"/>
            <w:left w:val="none" w:sz="0" w:space="0" w:color="auto"/>
            <w:bottom w:val="none" w:sz="0" w:space="0" w:color="auto"/>
            <w:right w:val="none" w:sz="0" w:space="0" w:color="auto"/>
          </w:divBdr>
        </w:div>
        <w:div w:id="1901742226">
          <w:marLeft w:val="1440"/>
          <w:marRight w:val="0"/>
          <w:marTop w:val="140"/>
          <w:marBottom w:val="0"/>
          <w:divBdr>
            <w:top w:val="none" w:sz="0" w:space="0" w:color="auto"/>
            <w:left w:val="none" w:sz="0" w:space="0" w:color="auto"/>
            <w:bottom w:val="none" w:sz="0" w:space="0" w:color="auto"/>
            <w:right w:val="none" w:sz="0" w:space="0" w:color="auto"/>
          </w:divBdr>
        </w:div>
        <w:div w:id="1924220499">
          <w:marLeft w:val="0"/>
          <w:marRight w:val="0"/>
          <w:marTop w:val="140"/>
          <w:marBottom w:val="0"/>
          <w:divBdr>
            <w:top w:val="none" w:sz="0" w:space="0" w:color="auto"/>
            <w:left w:val="none" w:sz="0" w:space="0" w:color="auto"/>
            <w:bottom w:val="none" w:sz="0" w:space="0" w:color="auto"/>
            <w:right w:val="none" w:sz="0" w:space="0" w:color="auto"/>
          </w:divBdr>
        </w:div>
        <w:div w:id="1946038641">
          <w:marLeft w:val="0"/>
          <w:marRight w:val="0"/>
          <w:marTop w:val="140"/>
          <w:marBottom w:val="0"/>
          <w:divBdr>
            <w:top w:val="none" w:sz="0" w:space="0" w:color="auto"/>
            <w:left w:val="none" w:sz="0" w:space="0" w:color="auto"/>
            <w:bottom w:val="none" w:sz="0" w:space="0" w:color="auto"/>
            <w:right w:val="none" w:sz="0" w:space="0" w:color="auto"/>
          </w:divBdr>
        </w:div>
        <w:div w:id="1969161655">
          <w:marLeft w:val="0"/>
          <w:marRight w:val="0"/>
          <w:marTop w:val="360"/>
          <w:marBottom w:val="0"/>
          <w:divBdr>
            <w:top w:val="none" w:sz="0" w:space="0" w:color="auto"/>
            <w:left w:val="none" w:sz="0" w:space="0" w:color="auto"/>
            <w:bottom w:val="none" w:sz="0" w:space="0" w:color="auto"/>
            <w:right w:val="none" w:sz="0" w:space="0" w:color="auto"/>
          </w:divBdr>
        </w:div>
        <w:div w:id="1982804803">
          <w:marLeft w:val="0"/>
          <w:marRight w:val="0"/>
          <w:marTop w:val="140"/>
          <w:marBottom w:val="0"/>
          <w:divBdr>
            <w:top w:val="none" w:sz="0" w:space="0" w:color="auto"/>
            <w:left w:val="none" w:sz="0" w:space="0" w:color="auto"/>
            <w:bottom w:val="none" w:sz="0" w:space="0" w:color="auto"/>
            <w:right w:val="none" w:sz="0" w:space="0" w:color="auto"/>
          </w:divBdr>
        </w:div>
        <w:div w:id="2037268445">
          <w:marLeft w:val="720"/>
          <w:marRight w:val="0"/>
          <w:marTop w:val="140"/>
          <w:marBottom w:val="0"/>
          <w:divBdr>
            <w:top w:val="none" w:sz="0" w:space="0" w:color="auto"/>
            <w:left w:val="none" w:sz="0" w:space="0" w:color="auto"/>
            <w:bottom w:val="none" w:sz="0" w:space="0" w:color="auto"/>
            <w:right w:val="none" w:sz="0" w:space="0" w:color="auto"/>
          </w:divBdr>
        </w:div>
        <w:div w:id="2037391193">
          <w:marLeft w:val="0"/>
          <w:marRight w:val="0"/>
          <w:marTop w:val="140"/>
          <w:marBottom w:val="0"/>
          <w:divBdr>
            <w:top w:val="none" w:sz="0" w:space="0" w:color="auto"/>
            <w:left w:val="none" w:sz="0" w:space="0" w:color="auto"/>
            <w:bottom w:val="none" w:sz="0" w:space="0" w:color="auto"/>
            <w:right w:val="none" w:sz="0" w:space="0" w:color="auto"/>
          </w:divBdr>
        </w:div>
        <w:div w:id="2048949789">
          <w:marLeft w:val="0"/>
          <w:marRight w:val="0"/>
          <w:marTop w:val="360"/>
          <w:marBottom w:val="0"/>
          <w:divBdr>
            <w:top w:val="none" w:sz="0" w:space="0" w:color="auto"/>
            <w:left w:val="none" w:sz="0" w:space="0" w:color="auto"/>
            <w:bottom w:val="none" w:sz="0" w:space="0" w:color="auto"/>
            <w:right w:val="none" w:sz="0" w:space="0" w:color="auto"/>
          </w:divBdr>
        </w:div>
        <w:div w:id="2077045135">
          <w:marLeft w:val="720"/>
          <w:marRight w:val="0"/>
          <w:marTop w:val="140"/>
          <w:marBottom w:val="0"/>
          <w:divBdr>
            <w:top w:val="none" w:sz="0" w:space="0" w:color="auto"/>
            <w:left w:val="none" w:sz="0" w:space="0" w:color="auto"/>
            <w:bottom w:val="none" w:sz="0" w:space="0" w:color="auto"/>
            <w:right w:val="none" w:sz="0" w:space="0" w:color="auto"/>
          </w:divBdr>
        </w:div>
        <w:div w:id="2082487039">
          <w:marLeft w:val="0"/>
          <w:marRight w:val="0"/>
          <w:marTop w:val="360"/>
          <w:marBottom w:val="0"/>
          <w:divBdr>
            <w:top w:val="none" w:sz="0" w:space="0" w:color="auto"/>
            <w:left w:val="none" w:sz="0" w:space="0" w:color="auto"/>
            <w:bottom w:val="none" w:sz="0" w:space="0" w:color="auto"/>
            <w:right w:val="none" w:sz="0" w:space="0" w:color="auto"/>
          </w:divBdr>
        </w:div>
        <w:div w:id="2086687502">
          <w:marLeft w:val="0"/>
          <w:marRight w:val="0"/>
          <w:marTop w:val="360"/>
          <w:marBottom w:val="0"/>
          <w:divBdr>
            <w:top w:val="none" w:sz="0" w:space="0" w:color="auto"/>
            <w:left w:val="none" w:sz="0" w:space="0" w:color="auto"/>
            <w:bottom w:val="none" w:sz="0" w:space="0" w:color="auto"/>
            <w:right w:val="none" w:sz="0" w:space="0" w:color="auto"/>
          </w:divBdr>
        </w:div>
        <w:div w:id="2113940404">
          <w:marLeft w:val="1440"/>
          <w:marRight w:val="0"/>
          <w:marTop w:val="140"/>
          <w:marBottom w:val="0"/>
          <w:divBdr>
            <w:top w:val="none" w:sz="0" w:space="0" w:color="auto"/>
            <w:left w:val="none" w:sz="0" w:space="0" w:color="auto"/>
            <w:bottom w:val="none" w:sz="0" w:space="0" w:color="auto"/>
            <w:right w:val="none" w:sz="0" w:space="0" w:color="auto"/>
          </w:divBdr>
        </w:div>
        <w:div w:id="2142308169">
          <w:marLeft w:val="0"/>
          <w:marRight w:val="0"/>
          <w:marTop w:val="360"/>
          <w:marBottom w:val="0"/>
          <w:divBdr>
            <w:top w:val="none" w:sz="0" w:space="0" w:color="auto"/>
            <w:left w:val="none" w:sz="0" w:space="0" w:color="auto"/>
            <w:bottom w:val="none" w:sz="0" w:space="0" w:color="auto"/>
            <w:right w:val="none" w:sz="0" w:space="0" w:color="auto"/>
          </w:divBdr>
        </w:div>
        <w:div w:id="2143031508">
          <w:marLeft w:val="0"/>
          <w:marRight w:val="0"/>
          <w:marTop w:val="140"/>
          <w:marBottom w:val="0"/>
          <w:divBdr>
            <w:top w:val="none" w:sz="0" w:space="0" w:color="auto"/>
            <w:left w:val="none" w:sz="0" w:space="0" w:color="auto"/>
            <w:bottom w:val="none" w:sz="0" w:space="0" w:color="auto"/>
            <w:right w:val="none" w:sz="0" w:space="0" w:color="auto"/>
          </w:divBdr>
        </w:div>
      </w:divsChild>
    </w:div>
    <w:div w:id="1330208034">
      <w:bodyDiv w:val="1"/>
      <w:marLeft w:val="0"/>
      <w:marRight w:val="0"/>
      <w:marTop w:val="0"/>
      <w:marBottom w:val="0"/>
      <w:divBdr>
        <w:top w:val="none" w:sz="0" w:space="0" w:color="auto"/>
        <w:left w:val="none" w:sz="0" w:space="0" w:color="auto"/>
        <w:bottom w:val="none" w:sz="0" w:space="0" w:color="auto"/>
        <w:right w:val="none" w:sz="0" w:space="0" w:color="auto"/>
      </w:divBdr>
      <w:divsChild>
        <w:div w:id="138813189">
          <w:marLeft w:val="0"/>
          <w:marRight w:val="0"/>
          <w:marTop w:val="0"/>
          <w:marBottom w:val="0"/>
          <w:divBdr>
            <w:top w:val="none" w:sz="0" w:space="0" w:color="auto"/>
            <w:left w:val="none" w:sz="0" w:space="0" w:color="auto"/>
            <w:bottom w:val="none" w:sz="0" w:space="0" w:color="auto"/>
            <w:right w:val="none" w:sz="0" w:space="0" w:color="auto"/>
          </w:divBdr>
        </w:div>
        <w:div w:id="194848173">
          <w:marLeft w:val="0"/>
          <w:marRight w:val="0"/>
          <w:marTop w:val="0"/>
          <w:marBottom w:val="0"/>
          <w:divBdr>
            <w:top w:val="none" w:sz="0" w:space="0" w:color="auto"/>
            <w:left w:val="none" w:sz="0" w:space="0" w:color="auto"/>
            <w:bottom w:val="none" w:sz="0" w:space="0" w:color="auto"/>
            <w:right w:val="none" w:sz="0" w:space="0" w:color="auto"/>
          </w:divBdr>
          <w:divsChild>
            <w:div w:id="1023900848">
              <w:marLeft w:val="0"/>
              <w:marRight w:val="0"/>
              <w:marTop w:val="0"/>
              <w:marBottom w:val="0"/>
              <w:divBdr>
                <w:top w:val="none" w:sz="0" w:space="0" w:color="auto"/>
                <w:left w:val="none" w:sz="0" w:space="0" w:color="auto"/>
                <w:bottom w:val="none" w:sz="0" w:space="0" w:color="auto"/>
                <w:right w:val="none" w:sz="0" w:space="0" w:color="auto"/>
              </w:divBdr>
            </w:div>
          </w:divsChild>
        </w:div>
        <w:div w:id="397627454">
          <w:marLeft w:val="0"/>
          <w:marRight w:val="0"/>
          <w:marTop w:val="0"/>
          <w:marBottom w:val="0"/>
          <w:divBdr>
            <w:top w:val="none" w:sz="0" w:space="0" w:color="auto"/>
            <w:left w:val="none" w:sz="0" w:space="0" w:color="auto"/>
            <w:bottom w:val="none" w:sz="0" w:space="0" w:color="auto"/>
            <w:right w:val="none" w:sz="0" w:space="0" w:color="auto"/>
          </w:divBdr>
        </w:div>
        <w:div w:id="424300889">
          <w:marLeft w:val="0"/>
          <w:marRight w:val="0"/>
          <w:marTop w:val="0"/>
          <w:marBottom w:val="0"/>
          <w:divBdr>
            <w:top w:val="none" w:sz="0" w:space="0" w:color="auto"/>
            <w:left w:val="none" w:sz="0" w:space="0" w:color="auto"/>
            <w:bottom w:val="none" w:sz="0" w:space="0" w:color="auto"/>
            <w:right w:val="none" w:sz="0" w:space="0" w:color="auto"/>
          </w:divBdr>
          <w:divsChild>
            <w:div w:id="532693544">
              <w:marLeft w:val="0"/>
              <w:marRight w:val="0"/>
              <w:marTop w:val="0"/>
              <w:marBottom w:val="0"/>
              <w:divBdr>
                <w:top w:val="none" w:sz="0" w:space="0" w:color="auto"/>
                <w:left w:val="none" w:sz="0" w:space="0" w:color="auto"/>
                <w:bottom w:val="none" w:sz="0" w:space="0" w:color="auto"/>
                <w:right w:val="none" w:sz="0" w:space="0" w:color="auto"/>
              </w:divBdr>
            </w:div>
          </w:divsChild>
        </w:div>
        <w:div w:id="482552082">
          <w:marLeft w:val="0"/>
          <w:marRight w:val="0"/>
          <w:marTop w:val="0"/>
          <w:marBottom w:val="0"/>
          <w:divBdr>
            <w:top w:val="none" w:sz="0" w:space="0" w:color="auto"/>
            <w:left w:val="none" w:sz="0" w:space="0" w:color="auto"/>
            <w:bottom w:val="none" w:sz="0" w:space="0" w:color="auto"/>
            <w:right w:val="none" w:sz="0" w:space="0" w:color="auto"/>
          </w:divBdr>
          <w:divsChild>
            <w:div w:id="1721899674">
              <w:marLeft w:val="0"/>
              <w:marRight w:val="0"/>
              <w:marTop w:val="0"/>
              <w:marBottom w:val="0"/>
              <w:divBdr>
                <w:top w:val="none" w:sz="0" w:space="0" w:color="auto"/>
                <w:left w:val="none" w:sz="0" w:space="0" w:color="auto"/>
                <w:bottom w:val="none" w:sz="0" w:space="0" w:color="auto"/>
                <w:right w:val="none" w:sz="0" w:space="0" w:color="auto"/>
              </w:divBdr>
            </w:div>
          </w:divsChild>
        </w:div>
        <w:div w:id="518281523">
          <w:marLeft w:val="0"/>
          <w:marRight w:val="0"/>
          <w:marTop w:val="0"/>
          <w:marBottom w:val="0"/>
          <w:divBdr>
            <w:top w:val="none" w:sz="0" w:space="0" w:color="auto"/>
            <w:left w:val="none" w:sz="0" w:space="0" w:color="auto"/>
            <w:bottom w:val="none" w:sz="0" w:space="0" w:color="auto"/>
            <w:right w:val="none" w:sz="0" w:space="0" w:color="auto"/>
          </w:divBdr>
          <w:divsChild>
            <w:div w:id="415175562">
              <w:marLeft w:val="0"/>
              <w:marRight w:val="0"/>
              <w:marTop w:val="0"/>
              <w:marBottom w:val="0"/>
              <w:divBdr>
                <w:top w:val="none" w:sz="0" w:space="0" w:color="auto"/>
                <w:left w:val="none" w:sz="0" w:space="0" w:color="auto"/>
                <w:bottom w:val="none" w:sz="0" w:space="0" w:color="auto"/>
                <w:right w:val="none" w:sz="0" w:space="0" w:color="auto"/>
              </w:divBdr>
            </w:div>
          </w:divsChild>
        </w:div>
        <w:div w:id="607852369">
          <w:marLeft w:val="0"/>
          <w:marRight w:val="0"/>
          <w:marTop w:val="0"/>
          <w:marBottom w:val="0"/>
          <w:divBdr>
            <w:top w:val="none" w:sz="0" w:space="0" w:color="auto"/>
            <w:left w:val="none" w:sz="0" w:space="0" w:color="auto"/>
            <w:bottom w:val="none" w:sz="0" w:space="0" w:color="auto"/>
            <w:right w:val="none" w:sz="0" w:space="0" w:color="auto"/>
          </w:divBdr>
          <w:divsChild>
            <w:div w:id="2116900667">
              <w:marLeft w:val="0"/>
              <w:marRight w:val="0"/>
              <w:marTop w:val="0"/>
              <w:marBottom w:val="0"/>
              <w:divBdr>
                <w:top w:val="none" w:sz="0" w:space="0" w:color="auto"/>
                <w:left w:val="none" w:sz="0" w:space="0" w:color="auto"/>
                <w:bottom w:val="none" w:sz="0" w:space="0" w:color="auto"/>
                <w:right w:val="none" w:sz="0" w:space="0" w:color="auto"/>
              </w:divBdr>
            </w:div>
          </w:divsChild>
        </w:div>
        <w:div w:id="610629573">
          <w:marLeft w:val="0"/>
          <w:marRight w:val="0"/>
          <w:marTop w:val="0"/>
          <w:marBottom w:val="0"/>
          <w:divBdr>
            <w:top w:val="none" w:sz="0" w:space="0" w:color="auto"/>
            <w:left w:val="none" w:sz="0" w:space="0" w:color="auto"/>
            <w:bottom w:val="none" w:sz="0" w:space="0" w:color="auto"/>
            <w:right w:val="none" w:sz="0" w:space="0" w:color="auto"/>
          </w:divBdr>
          <w:divsChild>
            <w:div w:id="823936196">
              <w:marLeft w:val="0"/>
              <w:marRight w:val="0"/>
              <w:marTop w:val="0"/>
              <w:marBottom w:val="0"/>
              <w:divBdr>
                <w:top w:val="none" w:sz="0" w:space="0" w:color="auto"/>
                <w:left w:val="none" w:sz="0" w:space="0" w:color="auto"/>
                <w:bottom w:val="none" w:sz="0" w:space="0" w:color="auto"/>
                <w:right w:val="none" w:sz="0" w:space="0" w:color="auto"/>
              </w:divBdr>
            </w:div>
          </w:divsChild>
        </w:div>
        <w:div w:id="704450976">
          <w:marLeft w:val="0"/>
          <w:marRight w:val="0"/>
          <w:marTop w:val="0"/>
          <w:marBottom w:val="0"/>
          <w:divBdr>
            <w:top w:val="none" w:sz="0" w:space="0" w:color="auto"/>
            <w:left w:val="none" w:sz="0" w:space="0" w:color="auto"/>
            <w:bottom w:val="none" w:sz="0" w:space="0" w:color="auto"/>
            <w:right w:val="none" w:sz="0" w:space="0" w:color="auto"/>
          </w:divBdr>
          <w:divsChild>
            <w:div w:id="104354986">
              <w:marLeft w:val="0"/>
              <w:marRight w:val="0"/>
              <w:marTop w:val="0"/>
              <w:marBottom w:val="0"/>
              <w:divBdr>
                <w:top w:val="none" w:sz="0" w:space="0" w:color="auto"/>
                <w:left w:val="none" w:sz="0" w:space="0" w:color="auto"/>
                <w:bottom w:val="none" w:sz="0" w:space="0" w:color="auto"/>
                <w:right w:val="none" w:sz="0" w:space="0" w:color="auto"/>
              </w:divBdr>
            </w:div>
          </w:divsChild>
        </w:div>
        <w:div w:id="811554515">
          <w:marLeft w:val="0"/>
          <w:marRight w:val="0"/>
          <w:marTop w:val="0"/>
          <w:marBottom w:val="0"/>
          <w:divBdr>
            <w:top w:val="none" w:sz="0" w:space="0" w:color="auto"/>
            <w:left w:val="none" w:sz="0" w:space="0" w:color="auto"/>
            <w:bottom w:val="none" w:sz="0" w:space="0" w:color="auto"/>
            <w:right w:val="none" w:sz="0" w:space="0" w:color="auto"/>
          </w:divBdr>
          <w:divsChild>
            <w:div w:id="1367363581">
              <w:marLeft w:val="0"/>
              <w:marRight w:val="0"/>
              <w:marTop w:val="0"/>
              <w:marBottom w:val="0"/>
              <w:divBdr>
                <w:top w:val="none" w:sz="0" w:space="0" w:color="auto"/>
                <w:left w:val="none" w:sz="0" w:space="0" w:color="auto"/>
                <w:bottom w:val="none" w:sz="0" w:space="0" w:color="auto"/>
                <w:right w:val="none" w:sz="0" w:space="0" w:color="auto"/>
              </w:divBdr>
            </w:div>
          </w:divsChild>
        </w:div>
        <w:div w:id="841703294">
          <w:marLeft w:val="0"/>
          <w:marRight w:val="0"/>
          <w:marTop w:val="0"/>
          <w:marBottom w:val="0"/>
          <w:divBdr>
            <w:top w:val="none" w:sz="0" w:space="0" w:color="auto"/>
            <w:left w:val="none" w:sz="0" w:space="0" w:color="auto"/>
            <w:bottom w:val="none" w:sz="0" w:space="0" w:color="auto"/>
            <w:right w:val="none" w:sz="0" w:space="0" w:color="auto"/>
          </w:divBdr>
        </w:div>
        <w:div w:id="851450744">
          <w:marLeft w:val="0"/>
          <w:marRight w:val="0"/>
          <w:marTop w:val="0"/>
          <w:marBottom w:val="0"/>
          <w:divBdr>
            <w:top w:val="none" w:sz="0" w:space="0" w:color="auto"/>
            <w:left w:val="none" w:sz="0" w:space="0" w:color="auto"/>
            <w:bottom w:val="none" w:sz="0" w:space="0" w:color="auto"/>
            <w:right w:val="none" w:sz="0" w:space="0" w:color="auto"/>
          </w:divBdr>
          <w:divsChild>
            <w:div w:id="702445027">
              <w:marLeft w:val="0"/>
              <w:marRight w:val="0"/>
              <w:marTop w:val="0"/>
              <w:marBottom w:val="0"/>
              <w:divBdr>
                <w:top w:val="none" w:sz="0" w:space="0" w:color="auto"/>
                <w:left w:val="none" w:sz="0" w:space="0" w:color="auto"/>
                <w:bottom w:val="none" w:sz="0" w:space="0" w:color="auto"/>
                <w:right w:val="none" w:sz="0" w:space="0" w:color="auto"/>
              </w:divBdr>
            </w:div>
          </w:divsChild>
        </w:div>
        <w:div w:id="996416312">
          <w:marLeft w:val="0"/>
          <w:marRight w:val="0"/>
          <w:marTop w:val="0"/>
          <w:marBottom w:val="0"/>
          <w:divBdr>
            <w:top w:val="none" w:sz="0" w:space="0" w:color="auto"/>
            <w:left w:val="none" w:sz="0" w:space="0" w:color="auto"/>
            <w:bottom w:val="none" w:sz="0" w:space="0" w:color="auto"/>
            <w:right w:val="none" w:sz="0" w:space="0" w:color="auto"/>
          </w:divBdr>
          <w:divsChild>
            <w:div w:id="458961438">
              <w:marLeft w:val="0"/>
              <w:marRight w:val="0"/>
              <w:marTop w:val="0"/>
              <w:marBottom w:val="0"/>
              <w:divBdr>
                <w:top w:val="none" w:sz="0" w:space="0" w:color="auto"/>
                <w:left w:val="none" w:sz="0" w:space="0" w:color="auto"/>
                <w:bottom w:val="none" w:sz="0" w:space="0" w:color="auto"/>
                <w:right w:val="none" w:sz="0" w:space="0" w:color="auto"/>
              </w:divBdr>
            </w:div>
          </w:divsChild>
        </w:div>
        <w:div w:id="1036395847">
          <w:marLeft w:val="0"/>
          <w:marRight w:val="0"/>
          <w:marTop w:val="0"/>
          <w:marBottom w:val="0"/>
          <w:divBdr>
            <w:top w:val="none" w:sz="0" w:space="0" w:color="auto"/>
            <w:left w:val="none" w:sz="0" w:space="0" w:color="auto"/>
            <w:bottom w:val="none" w:sz="0" w:space="0" w:color="auto"/>
            <w:right w:val="none" w:sz="0" w:space="0" w:color="auto"/>
          </w:divBdr>
          <w:divsChild>
            <w:div w:id="1202788979">
              <w:marLeft w:val="0"/>
              <w:marRight w:val="0"/>
              <w:marTop w:val="0"/>
              <w:marBottom w:val="0"/>
              <w:divBdr>
                <w:top w:val="none" w:sz="0" w:space="0" w:color="auto"/>
                <w:left w:val="none" w:sz="0" w:space="0" w:color="auto"/>
                <w:bottom w:val="none" w:sz="0" w:space="0" w:color="auto"/>
                <w:right w:val="none" w:sz="0" w:space="0" w:color="auto"/>
              </w:divBdr>
            </w:div>
          </w:divsChild>
        </w:div>
        <w:div w:id="1043364425">
          <w:marLeft w:val="0"/>
          <w:marRight w:val="0"/>
          <w:marTop w:val="0"/>
          <w:marBottom w:val="0"/>
          <w:divBdr>
            <w:top w:val="none" w:sz="0" w:space="0" w:color="auto"/>
            <w:left w:val="none" w:sz="0" w:space="0" w:color="auto"/>
            <w:bottom w:val="none" w:sz="0" w:space="0" w:color="auto"/>
            <w:right w:val="none" w:sz="0" w:space="0" w:color="auto"/>
          </w:divBdr>
          <w:divsChild>
            <w:div w:id="1025054246">
              <w:marLeft w:val="0"/>
              <w:marRight w:val="0"/>
              <w:marTop w:val="0"/>
              <w:marBottom w:val="0"/>
              <w:divBdr>
                <w:top w:val="none" w:sz="0" w:space="0" w:color="auto"/>
                <w:left w:val="none" w:sz="0" w:space="0" w:color="auto"/>
                <w:bottom w:val="none" w:sz="0" w:space="0" w:color="auto"/>
                <w:right w:val="none" w:sz="0" w:space="0" w:color="auto"/>
              </w:divBdr>
            </w:div>
          </w:divsChild>
        </w:div>
        <w:div w:id="1093824254">
          <w:marLeft w:val="0"/>
          <w:marRight w:val="0"/>
          <w:marTop w:val="0"/>
          <w:marBottom w:val="0"/>
          <w:divBdr>
            <w:top w:val="none" w:sz="0" w:space="0" w:color="auto"/>
            <w:left w:val="none" w:sz="0" w:space="0" w:color="auto"/>
            <w:bottom w:val="none" w:sz="0" w:space="0" w:color="auto"/>
            <w:right w:val="none" w:sz="0" w:space="0" w:color="auto"/>
          </w:divBdr>
          <w:divsChild>
            <w:div w:id="1869949970">
              <w:marLeft w:val="0"/>
              <w:marRight w:val="0"/>
              <w:marTop w:val="0"/>
              <w:marBottom w:val="0"/>
              <w:divBdr>
                <w:top w:val="none" w:sz="0" w:space="0" w:color="auto"/>
                <w:left w:val="none" w:sz="0" w:space="0" w:color="auto"/>
                <w:bottom w:val="none" w:sz="0" w:space="0" w:color="auto"/>
                <w:right w:val="none" w:sz="0" w:space="0" w:color="auto"/>
              </w:divBdr>
            </w:div>
          </w:divsChild>
        </w:div>
        <w:div w:id="1147746658">
          <w:marLeft w:val="0"/>
          <w:marRight w:val="0"/>
          <w:marTop w:val="0"/>
          <w:marBottom w:val="0"/>
          <w:divBdr>
            <w:top w:val="none" w:sz="0" w:space="0" w:color="auto"/>
            <w:left w:val="none" w:sz="0" w:space="0" w:color="auto"/>
            <w:bottom w:val="none" w:sz="0" w:space="0" w:color="auto"/>
            <w:right w:val="none" w:sz="0" w:space="0" w:color="auto"/>
          </w:divBdr>
          <w:divsChild>
            <w:div w:id="811679900">
              <w:marLeft w:val="0"/>
              <w:marRight w:val="0"/>
              <w:marTop w:val="0"/>
              <w:marBottom w:val="0"/>
              <w:divBdr>
                <w:top w:val="none" w:sz="0" w:space="0" w:color="auto"/>
                <w:left w:val="none" w:sz="0" w:space="0" w:color="auto"/>
                <w:bottom w:val="none" w:sz="0" w:space="0" w:color="auto"/>
                <w:right w:val="none" w:sz="0" w:space="0" w:color="auto"/>
              </w:divBdr>
            </w:div>
          </w:divsChild>
        </w:div>
        <w:div w:id="1223633857">
          <w:marLeft w:val="0"/>
          <w:marRight w:val="0"/>
          <w:marTop w:val="0"/>
          <w:marBottom w:val="0"/>
          <w:divBdr>
            <w:top w:val="none" w:sz="0" w:space="0" w:color="auto"/>
            <w:left w:val="none" w:sz="0" w:space="0" w:color="auto"/>
            <w:bottom w:val="none" w:sz="0" w:space="0" w:color="auto"/>
            <w:right w:val="none" w:sz="0" w:space="0" w:color="auto"/>
          </w:divBdr>
          <w:divsChild>
            <w:div w:id="885603854">
              <w:marLeft w:val="0"/>
              <w:marRight w:val="0"/>
              <w:marTop w:val="0"/>
              <w:marBottom w:val="0"/>
              <w:divBdr>
                <w:top w:val="none" w:sz="0" w:space="0" w:color="auto"/>
                <w:left w:val="none" w:sz="0" w:space="0" w:color="auto"/>
                <w:bottom w:val="none" w:sz="0" w:space="0" w:color="auto"/>
                <w:right w:val="none" w:sz="0" w:space="0" w:color="auto"/>
              </w:divBdr>
            </w:div>
          </w:divsChild>
        </w:div>
        <w:div w:id="1471703652">
          <w:marLeft w:val="0"/>
          <w:marRight w:val="0"/>
          <w:marTop w:val="0"/>
          <w:marBottom w:val="0"/>
          <w:divBdr>
            <w:top w:val="none" w:sz="0" w:space="0" w:color="auto"/>
            <w:left w:val="none" w:sz="0" w:space="0" w:color="auto"/>
            <w:bottom w:val="none" w:sz="0" w:space="0" w:color="auto"/>
            <w:right w:val="none" w:sz="0" w:space="0" w:color="auto"/>
          </w:divBdr>
          <w:divsChild>
            <w:div w:id="11422160">
              <w:marLeft w:val="0"/>
              <w:marRight w:val="0"/>
              <w:marTop w:val="0"/>
              <w:marBottom w:val="0"/>
              <w:divBdr>
                <w:top w:val="none" w:sz="0" w:space="0" w:color="auto"/>
                <w:left w:val="none" w:sz="0" w:space="0" w:color="auto"/>
                <w:bottom w:val="none" w:sz="0" w:space="0" w:color="auto"/>
                <w:right w:val="none" w:sz="0" w:space="0" w:color="auto"/>
              </w:divBdr>
            </w:div>
          </w:divsChild>
        </w:div>
        <w:div w:id="1619219589">
          <w:marLeft w:val="0"/>
          <w:marRight w:val="0"/>
          <w:marTop w:val="0"/>
          <w:marBottom w:val="0"/>
          <w:divBdr>
            <w:top w:val="none" w:sz="0" w:space="0" w:color="auto"/>
            <w:left w:val="none" w:sz="0" w:space="0" w:color="auto"/>
            <w:bottom w:val="none" w:sz="0" w:space="0" w:color="auto"/>
            <w:right w:val="none" w:sz="0" w:space="0" w:color="auto"/>
          </w:divBdr>
          <w:divsChild>
            <w:div w:id="115369156">
              <w:marLeft w:val="0"/>
              <w:marRight w:val="0"/>
              <w:marTop w:val="0"/>
              <w:marBottom w:val="0"/>
              <w:divBdr>
                <w:top w:val="none" w:sz="0" w:space="0" w:color="auto"/>
                <w:left w:val="none" w:sz="0" w:space="0" w:color="auto"/>
                <w:bottom w:val="none" w:sz="0" w:space="0" w:color="auto"/>
                <w:right w:val="none" w:sz="0" w:space="0" w:color="auto"/>
              </w:divBdr>
            </w:div>
          </w:divsChild>
        </w:div>
        <w:div w:id="1963685847">
          <w:marLeft w:val="0"/>
          <w:marRight w:val="0"/>
          <w:marTop w:val="0"/>
          <w:marBottom w:val="0"/>
          <w:divBdr>
            <w:top w:val="none" w:sz="0" w:space="0" w:color="auto"/>
            <w:left w:val="none" w:sz="0" w:space="0" w:color="auto"/>
            <w:bottom w:val="none" w:sz="0" w:space="0" w:color="auto"/>
            <w:right w:val="none" w:sz="0" w:space="0" w:color="auto"/>
          </w:divBdr>
          <w:divsChild>
            <w:div w:id="516700447">
              <w:marLeft w:val="0"/>
              <w:marRight w:val="0"/>
              <w:marTop w:val="0"/>
              <w:marBottom w:val="0"/>
              <w:divBdr>
                <w:top w:val="none" w:sz="0" w:space="0" w:color="auto"/>
                <w:left w:val="none" w:sz="0" w:space="0" w:color="auto"/>
                <w:bottom w:val="none" w:sz="0" w:space="0" w:color="auto"/>
                <w:right w:val="none" w:sz="0" w:space="0" w:color="auto"/>
              </w:divBdr>
            </w:div>
          </w:divsChild>
        </w:div>
        <w:div w:id="1980529037">
          <w:marLeft w:val="0"/>
          <w:marRight w:val="0"/>
          <w:marTop w:val="0"/>
          <w:marBottom w:val="0"/>
          <w:divBdr>
            <w:top w:val="none" w:sz="0" w:space="0" w:color="auto"/>
            <w:left w:val="none" w:sz="0" w:space="0" w:color="auto"/>
            <w:bottom w:val="none" w:sz="0" w:space="0" w:color="auto"/>
            <w:right w:val="none" w:sz="0" w:space="0" w:color="auto"/>
          </w:divBdr>
        </w:div>
        <w:div w:id="2029287681">
          <w:marLeft w:val="0"/>
          <w:marRight w:val="0"/>
          <w:marTop w:val="0"/>
          <w:marBottom w:val="0"/>
          <w:divBdr>
            <w:top w:val="none" w:sz="0" w:space="0" w:color="auto"/>
            <w:left w:val="none" w:sz="0" w:space="0" w:color="auto"/>
            <w:bottom w:val="none" w:sz="0" w:space="0" w:color="auto"/>
            <w:right w:val="none" w:sz="0" w:space="0" w:color="auto"/>
          </w:divBdr>
          <w:divsChild>
            <w:div w:id="31544729">
              <w:marLeft w:val="0"/>
              <w:marRight w:val="0"/>
              <w:marTop w:val="0"/>
              <w:marBottom w:val="0"/>
              <w:divBdr>
                <w:top w:val="none" w:sz="0" w:space="0" w:color="auto"/>
                <w:left w:val="none" w:sz="0" w:space="0" w:color="auto"/>
                <w:bottom w:val="none" w:sz="0" w:space="0" w:color="auto"/>
                <w:right w:val="none" w:sz="0" w:space="0" w:color="auto"/>
              </w:divBdr>
            </w:div>
          </w:divsChild>
        </w:div>
        <w:div w:id="2110999849">
          <w:marLeft w:val="0"/>
          <w:marRight w:val="0"/>
          <w:marTop w:val="0"/>
          <w:marBottom w:val="0"/>
          <w:divBdr>
            <w:top w:val="none" w:sz="0" w:space="0" w:color="auto"/>
            <w:left w:val="none" w:sz="0" w:space="0" w:color="auto"/>
            <w:bottom w:val="none" w:sz="0" w:space="0" w:color="auto"/>
            <w:right w:val="none" w:sz="0" w:space="0" w:color="auto"/>
          </w:divBdr>
          <w:divsChild>
            <w:div w:id="9034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parent.setJumpLink(%2212578%22,%22ch006.x1-6-35%22,%220-0-0-284%22);" TargetMode="External"/><Relationship Id="rId18" Type="http://schemas.openxmlformats.org/officeDocument/2006/relationships/hyperlink" Target="javascript:parent.setJumpLink(%2212578%22,%22ch006.x1-6-40%22,%220-0-0-294%2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avascript:parent.setJumpLink(%2212578%22,%22ch006.x1-6-43%22,%220-0-0-300%22);" TargetMode="External"/><Relationship Id="rId7" Type="http://schemas.openxmlformats.org/officeDocument/2006/relationships/hyperlink" Target="javascript:parent.setJumpLink(%2212578%22,%22ch006.x1-6-1%22,%220-0-0-270%22);" TargetMode="External"/><Relationship Id="rId12" Type="http://schemas.openxmlformats.org/officeDocument/2006/relationships/hyperlink" Target="javascript:parent.setJumpLink(%2212578%22,%22ch006.x1-6-34%22,%220-0-0-282%22);" TargetMode="External"/><Relationship Id="rId17" Type="http://schemas.openxmlformats.org/officeDocument/2006/relationships/hyperlink" Target="javascript:parent.setJumpLink(%2212578%22,%22ch006.x1-6-39%22,%220-0-0-292%22);" TargetMode="External"/><Relationship Id="rId25" Type="http://schemas.openxmlformats.org/officeDocument/2006/relationships/hyperlink" Target="javascript:parent.setJumpLink(%2212578%22,%22ch006.x1-6-64%22,%220-0-0-312%2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parent.setJumpLink(%2212578%22,%22ch006.x1-6-38%22,%220-0-0-290%22);" TargetMode="External"/><Relationship Id="rId20" Type="http://schemas.openxmlformats.org/officeDocument/2006/relationships/hyperlink" Target="javascript:parent.setJumpLink(%2212578%22,%22ch006.x1-6-42%22,%220-0-0-298%2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parent.setJumpLink(%2212578%22,%22ch006.x1-6-33%22,%220-0-0-280%22);" TargetMode="External"/><Relationship Id="rId24" Type="http://schemas.openxmlformats.org/officeDocument/2006/relationships/hyperlink" Target="javascript:parent.setJumpLink(%2212578%22,%22ch006.x1-6-63%22,%220-0-0-310%2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parent.setJumpLink(%2212578%22,%22ch006.x1-6-37%22,%220-0-0-288%22);" TargetMode="External"/><Relationship Id="rId23" Type="http://schemas.openxmlformats.org/officeDocument/2006/relationships/hyperlink" Target="javascript:parent.setJumpLink(%2212578%22,%22ch006.x1-6-45%22,%220-0-0-304%22);" TargetMode="External"/><Relationship Id="rId28" Type="http://schemas.openxmlformats.org/officeDocument/2006/relationships/footer" Target="footer1.xml"/><Relationship Id="rId10" Type="http://schemas.openxmlformats.org/officeDocument/2006/relationships/hyperlink" Target="javascript:parent.setJumpLink(%2212578%22,%22ch006.x1-6-31%22,%220-0-0-276%22);" TargetMode="External"/><Relationship Id="rId19" Type="http://schemas.openxmlformats.org/officeDocument/2006/relationships/hyperlink" Target="javascript:parent.setJumpLink(%2212578%22,%22ch006.x1-6-41%22,%220-0-0-296%2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javascript:parent.setJumpLink(%2212578%22,%22ch006.x1-6-3%22,%220-0-0-274%22);" TargetMode="External"/><Relationship Id="rId14" Type="http://schemas.openxmlformats.org/officeDocument/2006/relationships/hyperlink" Target="javascript:parent.setJumpLink(%2212578%22,%22ch006.x1-6-36%22,%220-0-0-286%22);" TargetMode="External"/><Relationship Id="rId22" Type="http://schemas.openxmlformats.org/officeDocument/2006/relationships/hyperlink" Target="javascript:parent.setJumpLink(%2212578%22,%22ch006.x1-6-44%22,%220-0-0-302%2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javascript:parent.setJumpLink(%2212578%22,%22ch006.x1-6-2%22,%220-0-0-2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18A8-3488-484C-931E-565B13D4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6263</Words>
  <Characters>34279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City of Evansville</Company>
  <LinksUpToDate>false</LinksUpToDate>
  <CharactersWithSpaces>40462</CharactersWithSpaces>
  <SharedDoc>false</SharedDoc>
  <HLinks>
    <vt:vector size="114" baseType="variant">
      <vt:variant>
        <vt:i4>7929977</vt:i4>
      </vt:variant>
      <vt:variant>
        <vt:i4>54</vt:i4>
      </vt:variant>
      <vt:variant>
        <vt:i4>0</vt:i4>
      </vt:variant>
      <vt:variant>
        <vt:i4>5</vt:i4>
      </vt:variant>
      <vt:variant>
        <vt:lpwstr>javascript:parent.setJumpLink(%2212578%22,%22ch006.x1-6-64%22,%220-0-0-312%22);</vt:lpwstr>
      </vt:variant>
      <vt:variant>
        <vt:lpwstr/>
      </vt:variant>
      <vt:variant>
        <vt:i4>8126585</vt:i4>
      </vt:variant>
      <vt:variant>
        <vt:i4>51</vt:i4>
      </vt:variant>
      <vt:variant>
        <vt:i4>0</vt:i4>
      </vt:variant>
      <vt:variant>
        <vt:i4>5</vt:i4>
      </vt:variant>
      <vt:variant>
        <vt:lpwstr>javascript:parent.setJumpLink(%2212578%22,%22ch006.x1-6-63%22,%220-0-0-310%22);</vt:lpwstr>
      </vt:variant>
      <vt:variant>
        <vt:lpwstr/>
      </vt:variant>
      <vt:variant>
        <vt:i4>8257658</vt:i4>
      </vt:variant>
      <vt:variant>
        <vt:i4>48</vt:i4>
      </vt:variant>
      <vt:variant>
        <vt:i4>0</vt:i4>
      </vt:variant>
      <vt:variant>
        <vt:i4>5</vt:i4>
      </vt:variant>
      <vt:variant>
        <vt:lpwstr>javascript:parent.setJumpLink(%2212578%22,%22ch006.x1-6-45%22,%220-0-0-304%22);</vt:lpwstr>
      </vt:variant>
      <vt:variant>
        <vt:lpwstr/>
      </vt:variant>
      <vt:variant>
        <vt:i4>7929978</vt:i4>
      </vt:variant>
      <vt:variant>
        <vt:i4>45</vt:i4>
      </vt:variant>
      <vt:variant>
        <vt:i4>0</vt:i4>
      </vt:variant>
      <vt:variant>
        <vt:i4>5</vt:i4>
      </vt:variant>
      <vt:variant>
        <vt:lpwstr>javascript:parent.setJumpLink(%2212578%22,%22ch006.x1-6-44%22,%220-0-0-302%22);</vt:lpwstr>
      </vt:variant>
      <vt:variant>
        <vt:lpwstr/>
      </vt:variant>
      <vt:variant>
        <vt:i4>8126586</vt:i4>
      </vt:variant>
      <vt:variant>
        <vt:i4>42</vt:i4>
      </vt:variant>
      <vt:variant>
        <vt:i4>0</vt:i4>
      </vt:variant>
      <vt:variant>
        <vt:i4>5</vt:i4>
      </vt:variant>
      <vt:variant>
        <vt:lpwstr>javascript:parent.setJumpLink(%2212578%22,%22ch006.x1-6-43%22,%220-0-0-300%22);</vt:lpwstr>
      </vt:variant>
      <vt:variant>
        <vt:lpwstr/>
      </vt:variant>
      <vt:variant>
        <vt:i4>7602291</vt:i4>
      </vt:variant>
      <vt:variant>
        <vt:i4>39</vt:i4>
      </vt:variant>
      <vt:variant>
        <vt:i4>0</vt:i4>
      </vt:variant>
      <vt:variant>
        <vt:i4>5</vt:i4>
      </vt:variant>
      <vt:variant>
        <vt:lpwstr>javascript:parent.setJumpLink(%2212578%22,%22ch006.x1-6-42%22,%220-0-0-298%22);</vt:lpwstr>
      </vt:variant>
      <vt:variant>
        <vt:lpwstr/>
      </vt:variant>
      <vt:variant>
        <vt:i4>7929971</vt:i4>
      </vt:variant>
      <vt:variant>
        <vt:i4>36</vt:i4>
      </vt:variant>
      <vt:variant>
        <vt:i4>0</vt:i4>
      </vt:variant>
      <vt:variant>
        <vt:i4>5</vt:i4>
      </vt:variant>
      <vt:variant>
        <vt:lpwstr>javascript:parent.setJumpLink(%2212578%22,%22ch006.x1-6-41%22,%220-0-0-296%22);</vt:lpwstr>
      </vt:variant>
      <vt:variant>
        <vt:lpwstr/>
      </vt:variant>
      <vt:variant>
        <vt:i4>7995507</vt:i4>
      </vt:variant>
      <vt:variant>
        <vt:i4>33</vt:i4>
      </vt:variant>
      <vt:variant>
        <vt:i4>0</vt:i4>
      </vt:variant>
      <vt:variant>
        <vt:i4>5</vt:i4>
      </vt:variant>
      <vt:variant>
        <vt:lpwstr>javascript:parent.setJumpLink(%2212578%22,%22ch006.x1-6-40%22,%220-0-0-294%22);</vt:lpwstr>
      </vt:variant>
      <vt:variant>
        <vt:lpwstr/>
      </vt:variant>
      <vt:variant>
        <vt:i4>7667828</vt:i4>
      </vt:variant>
      <vt:variant>
        <vt:i4>30</vt:i4>
      </vt:variant>
      <vt:variant>
        <vt:i4>0</vt:i4>
      </vt:variant>
      <vt:variant>
        <vt:i4>5</vt:i4>
      </vt:variant>
      <vt:variant>
        <vt:lpwstr>javascript:parent.setJumpLink(%2212578%22,%22ch006.x1-6-39%22,%220-0-0-292%22);</vt:lpwstr>
      </vt:variant>
      <vt:variant>
        <vt:lpwstr/>
      </vt:variant>
      <vt:variant>
        <vt:i4>7733364</vt:i4>
      </vt:variant>
      <vt:variant>
        <vt:i4>27</vt:i4>
      </vt:variant>
      <vt:variant>
        <vt:i4>0</vt:i4>
      </vt:variant>
      <vt:variant>
        <vt:i4>5</vt:i4>
      </vt:variant>
      <vt:variant>
        <vt:lpwstr>javascript:parent.setJumpLink(%2212578%22,%22ch006.x1-6-38%22,%220-0-0-290%22);</vt:lpwstr>
      </vt:variant>
      <vt:variant>
        <vt:lpwstr/>
      </vt:variant>
      <vt:variant>
        <vt:i4>7405685</vt:i4>
      </vt:variant>
      <vt:variant>
        <vt:i4>24</vt:i4>
      </vt:variant>
      <vt:variant>
        <vt:i4>0</vt:i4>
      </vt:variant>
      <vt:variant>
        <vt:i4>5</vt:i4>
      </vt:variant>
      <vt:variant>
        <vt:lpwstr>javascript:parent.setJumpLink(%2212578%22,%22ch006.x1-6-37%22,%220-0-0-288%22);</vt:lpwstr>
      </vt:variant>
      <vt:variant>
        <vt:lpwstr/>
      </vt:variant>
      <vt:variant>
        <vt:i4>8257653</vt:i4>
      </vt:variant>
      <vt:variant>
        <vt:i4>21</vt:i4>
      </vt:variant>
      <vt:variant>
        <vt:i4>0</vt:i4>
      </vt:variant>
      <vt:variant>
        <vt:i4>5</vt:i4>
      </vt:variant>
      <vt:variant>
        <vt:lpwstr>javascript:parent.setJumpLink(%2212578%22,%22ch006.x1-6-36%22,%220-0-0-286%22);</vt:lpwstr>
      </vt:variant>
      <vt:variant>
        <vt:lpwstr/>
      </vt:variant>
      <vt:variant>
        <vt:i4>8323189</vt:i4>
      </vt:variant>
      <vt:variant>
        <vt:i4>18</vt:i4>
      </vt:variant>
      <vt:variant>
        <vt:i4>0</vt:i4>
      </vt:variant>
      <vt:variant>
        <vt:i4>5</vt:i4>
      </vt:variant>
      <vt:variant>
        <vt:lpwstr>javascript:parent.setJumpLink(%2212578%22,%22ch006.x1-6-35%22,%220-0-0-284%22);</vt:lpwstr>
      </vt:variant>
      <vt:variant>
        <vt:lpwstr/>
      </vt:variant>
      <vt:variant>
        <vt:i4>7864437</vt:i4>
      </vt:variant>
      <vt:variant>
        <vt:i4>15</vt:i4>
      </vt:variant>
      <vt:variant>
        <vt:i4>0</vt:i4>
      </vt:variant>
      <vt:variant>
        <vt:i4>5</vt:i4>
      </vt:variant>
      <vt:variant>
        <vt:lpwstr>javascript:parent.setJumpLink(%2212578%22,%22ch006.x1-6-34%22,%220-0-0-282%22);</vt:lpwstr>
      </vt:variant>
      <vt:variant>
        <vt:lpwstr/>
      </vt:variant>
      <vt:variant>
        <vt:i4>8192117</vt:i4>
      </vt:variant>
      <vt:variant>
        <vt:i4>12</vt:i4>
      </vt:variant>
      <vt:variant>
        <vt:i4>0</vt:i4>
      </vt:variant>
      <vt:variant>
        <vt:i4>5</vt:i4>
      </vt:variant>
      <vt:variant>
        <vt:lpwstr>javascript:parent.setJumpLink(%2212578%22,%22ch006.x1-6-33%22,%220-0-0-280%22);</vt:lpwstr>
      </vt:variant>
      <vt:variant>
        <vt:lpwstr/>
      </vt:variant>
      <vt:variant>
        <vt:i4>7929978</vt:i4>
      </vt:variant>
      <vt:variant>
        <vt:i4>9</vt:i4>
      </vt:variant>
      <vt:variant>
        <vt:i4>0</vt:i4>
      </vt:variant>
      <vt:variant>
        <vt:i4>5</vt:i4>
      </vt:variant>
      <vt:variant>
        <vt:lpwstr>javascript:parent.setJumpLink(%2212578%22,%22ch006.x1-6-31%22,%220-0-0-276%22);</vt:lpwstr>
      </vt:variant>
      <vt:variant>
        <vt:lpwstr/>
      </vt:variant>
      <vt:variant>
        <vt:i4>8192118</vt:i4>
      </vt:variant>
      <vt:variant>
        <vt:i4>6</vt:i4>
      </vt:variant>
      <vt:variant>
        <vt:i4>0</vt:i4>
      </vt:variant>
      <vt:variant>
        <vt:i4>5</vt:i4>
      </vt:variant>
      <vt:variant>
        <vt:lpwstr>javascript:parent.setJumpLink(%2212578%22,%22ch006.x1-6-3%22,%220-0-0-274%22);</vt:lpwstr>
      </vt:variant>
      <vt:variant>
        <vt:lpwstr/>
      </vt:variant>
      <vt:variant>
        <vt:i4>8192113</vt:i4>
      </vt:variant>
      <vt:variant>
        <vt:i4>3</vt:i4>
      </vt:variant>
      <vt:variant>
        <vt:i4>0</vt:i4>
      </vt:variant>
      <vt:variant>
        <vt:i4>5</vt:i4>
      </vt:variant>
      <vt:variant>
        <vt:lpwstr>javascript:parent.setJumpLink(%2212578%22,%22ch006.x1-6-2%22,%220-0-0-272%22);</vt:lpwstr>
      </vt:variant>
      <vt:variant>
        <vt:lpwstr/>
      </vt:variant>
      <vt:variant>
        <vt:i4>8192112</vt:i4>
      </vt:variant>
      <vt:variant>
        <vt:i4>0</vt:i4>
      </vt:variant>
      <vt:variant>
        <vt:i4>0</vt:i4>
      </vt:variant>
      <vt:variant>
        <vt:i4>5</vt:i4>
      </vt:variant>
      <vt:variant>
        <vt:lpwstr>javascript:parent.setJumpLink(%2212578%22,%22ch006.x1-6-1%22,%220-0-0-270%22);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radkek</dc:creator>
  <cp:keywords/>
  <dc:description/>
  <cp:lastModifiedBy>Jason Sergeant</cp:lastModifiedBy>
  <cp:revision>5</cp:revision>
  <cp:lastPrinted>2021-04-05T20:37:00Z</cp:lastPrinted>
  <dcterms:created xsi:type="dcterms:W3CDTF">2022-12-28T21:35:00Z</dcterms:created>
  <dcterms:modified xsi:type="dcterms:W3CDTF">2023-03-03T23:05:00Z</dcterms:modified>
</cp:coreProperties>
</file>